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261D" w:rsidRDefault="00E97A1B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76261D" w:rsidRDefault="0076261D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76261D" w:rsidRDefault="0076261D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76261D" w:rsidRDefault="00E97A1B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</w:t>
      </w:r>
    </w:p>
    <w:p w:rsidR="0076261D" w:rsidRDefault="00E97A1B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 </w:t>
      </w:r>
      <w:r>
        <w:rPr>
          <w:rFonts w:ascii="Tinos" w:eastAsia="Tinos" w:hAnsi="Tinos" w:cs="Tinos"/>
          <w:b/>
          <w:bCs/>
          <w:sz w:val="22"/>
          <w:szCs w:val="22"/>
        </w:rPr>
        <w:t xml:space="preserve">   ПРОЕКТ ДОГОВОРА ПОСТАВКИ ПРОДУКЦИИ №______</w:t>
      </w:r>
    </w:p>
    <w:p w:rsidR="0076261D" w:rsidRDefault="0076261D">
      <w:pPr>
        <w:widowControl w:val="0"/>
        <w:suppressLineNumbers/>
        <w:spacing w:after="0" w:line="17" w:lineRule="atLeast"/>
        <w:ind w:right="40"/>
        <w:jc w:val="both"/>
        <w:rPr>
          <w:rFonts w:ascii="Tinos" w:hAnsi="Tinos" w:cs="Tinos"/>
        </w:rPr>
      </w:pPr>
    </w:p>
    <w:p w:rsidR="0076261D" w:rsidRDefault="00E97A1B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г. Кызыл                      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  <w:t xml:space="preserve">                                        «___»__________20__ г.</w:t>
      </w:r>
    </w:p>
    <w:p w:rsidR="0076261D" w:rsidRDefault="0076261D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76261D" w:rsidRDefault="00E97A1B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АО «Россети Сибирь Тываэнерго», именуемое в дальнейшем </w:t>
      </w:r>
      <w:r>
        <w:rPr>
          <w:rFonts w:ascii="Tinos" w:eastAsia="Tinos" w:hAnsi="Tinos" w:cs="Tinos"/>
          <w:b/>
          <w:bCs/>
        </w:rPr>
        <w:t xml:space="preserve">«Покупатель», </w:t>
      </w:r>
      <w:r>
        <w:rPr>
          <w:rFonts w:ascii="Tinos" w:eastAsia="Tinos" w:hAnsi="Tinos" w:cs="Tinos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nos" w:eastAsia="Tinos" w:hAnsi="Tinos" w:cs="Tinos"/>
          <w:bCs/>
        </w:rPr>
        <w:t>№ 00/152 от 22.04.2025 г.</w:t>
      </w:r>
      <w:r>
        <w:rPr>
          <w:rFonts w:ascii="Tinos" w:eastAsia="Tinos" w:hAnsi="Tinos" w:cs="Tinos"/>
        </w:rPr>
        <w:t xml:space="preserve"> с одной стороны; и</w:t>
      </w:r>
      <w:r>
        <w:rPr>
          <w:rFonts w:ascii="Tinos" w:eastAsia="Tinos" w:hAnsi="Tinos" w:cs="Tinos"/>
        </w:rPr>
        <w:t xml:space="preserve"> , _______, именуемый в дальнейшем </w:t>
      </w:r>
      <w:r>
        <w:rPr>
          <w:rFonts w:ascii="Tinos" w:eastAsia="Tinos" w:hAnsi="Tinos" w:cs="Tinos"/>
          <w:b/>
          <w:bCs/>
        </w:rPr>
        <w:t>«Поставщик»</w:t>
      </w:r>
      <w:r>
        <w:rPr>
          <w:rFonts w:ascii="Tinos" w:eastAsia="Tinos" w:hAnsi="Tinos" w:cs="Tinos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nos" w:eastAsia="Tinos" w:hAnsi="Tinos" w:cs="Tinos"/>
        </w:rPr>
        <w:t xml:space="preserve">нижеследующем: </w:t>
      </w:r>
    </w:p>
    <w:p w:rsidR="0076261D" w:rsidRDefault="00E97A1B" w:rsidP="00E97A1B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Предмет Договора</w:t>
      </w:r>
    </w:p>
    <w:p w:rsidR="0076261D" w:rsidRDefault="00E97A1B" w:rsidP="00E97A1B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В соответствии с настоящим Договором Поставщик обязуется поставить Покупателю:</w:t>
      </w:r>
      <w:r>
        <w:rPr>
          <w:rFonts w:ascii="Tinos" w:eastAsia="Tinos" w:hAnsi="Tinos" w:cs="Tinos"/>
          <w:bCs/>
        </w:rPr>
        <w:t xml:space="preserve"> </w:t>
      </w:r>
      <w:r>
        <w:rPr>
          <w:rFonts w:ascii="Tinos" w:eastAsia="Tinos" w:hAnsi="Tinos" w:cs="Tinos"/>
        </w:rPr>
        <w:t>цветной металлопрокат (далее Продукция) в ассортименте, количестве, качестве, в сроки и по ценам, оговоренным Сторонами в Спецификации (Приложен</w:t>
      </w:r>
      <w:r>
        <w:rPr>
          <w:rFonts w:ascii="Tinos" w:eastAsia="Tinos" w:hAnsi="Tinos" w:cs="Tinos"/>
        </w:rPr>
        <w:t>ие № 1), являющейся неотъемлемой частью настоящего Договора.</w:t>
      </w:r>
    </w:p>
    <w:p w:rsidR="0076261D" w:rsidRDefault="00E97A1B" w:rsidP="00E97A1B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76261D" w:rsidRDefault="00E97A1B" w:rsidP="00E97A1B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В процессе исполнения Договора количество Продукции может быть изменено </w:t>
      </w:r>
      <w:r>
        <w:rPr>
          <w:rFonts w:ascii="Tinos" w:eastAsia="Tinos" w:hAnsi="Tinos" w:cs="Tinos"/>
          <w:sz w:val="22"/>
          <w:szCs w:val="22"/>
        </w:rPr>
        <w:t>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</w:t>
      </w:r>
      <w:r>
        <w:rPr>
          <w:rFonts w:ascii="Tinos" w:eastAsia="Tinos" w:hAnsi="Tinos" w:cs="Tinos"/>
          <w:sz w:val="22"/>
          <w:szCs w:val="22"/>
        </w:rPr>
        <w:t>ся подписать направленное в его адрес Покупателем дополнительное соглашение к настоящему Договору.</w:t>
      </w:r>
    </w:p>
    <w:p w:rsidR="0076261D" w:rsidRDefault="00E97A1B" w:rsidP="00E97A1B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исполнении настоящего Договора, допускается отклонение от согласованного количества Продукции в пределах +/-5% как по всему количеству, так и по количест</w:t>
      </w:r>
      <w:r>
        <w:rPr>
          <w:rFonts w:ascii="Tinos" w:eastAsia="Tinos" w:hAnsi="Tinos" w:cs="Tinos"/>
          <w:sz w:val="22"/>
          <w:szCs w:val="22"/>
        </w:rPr>
        <w:t xml:space="preserve">ву отдельной сортаментной позиции (толеранс), если иное не согласовано в Спецификации. При поставке Продукции в пределах толеранса, Поставщик считается надлежаще исполнившим свое обязательство по поставке определенного в Спецификации количества Продукции, </w:t>
      </w:r>
      <w:r>
        <w:rPr>
          <w:rFonts w:ascii="Tinos" w:eastAsia="Tinos" w:hAnsi="Tinos" w:cs="Tinos"/>
          <w:sz w:val="22"/>
          <w:szCs w:val="22"/>
        </w:rPr>
        <w:t>и цена настоящего Договора составляет сумму, предусмотренную п. 2.1 Договора.</w:t>
      </w:r>
    </w:p>
    <w:p w:rsidR="0076261D" w:rsidRDefault="00E97A1B" w:rsidP="00E97A1B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Цена и порядок расчётов</w:t>
      </w:r>
    </w:p>
    <w:p w:rsidR="0076261D" w:rsidRDefault="00E97A1B" w:rsidP="00E97A1B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bookmarkEnd w:id="0"/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( ) рублей, _ копеек. Кроме того, НДС 20% составляет: _ ( ) рублей, _ копеек. Всего с НДС цена До</w:t>
      </w:r>
      <w:r>
        <w:rPr>
          <w:rFonts w:ascii="Tinos" w:eastAsia="Tinos" w:hAnsi="Tinos" w:cs="Tinos"/>
          <w:sz w:val="22"/>
          <w:szCs w:val="22"/>
        </w:rPr>
        <w:t xml:space="preserve">говора составляет: </w:t>
      </w:r>
      <w:r>
        <w:rPr>
          <w:rFonts w:ascii="Tinos" w:eastAsia="Tinos" w:hAnsi="Tinos" w:cs="Tinos"/>
          <w:bCs/>
          <w:sz w:val="22"/>
          <w:szCs w:val="22"/>
        </w:rPr>
        <w:t xml:space="preserve">_ </w:t>
      </w:r>
      <w:r>
        <w:rPr>
          <w:rFonts w:ascii="Tinos" w:eastAsia="Tinos" w:hAnsi="Tinos" w:cs="Tinos"/>
          <w:sz w:val="22"/>
          <w:szCs w:val="22"/>
        </w:rPr>
        <w:t xml:space="preserve">( ) рублей, _ копеек. Цена Договора указана в Спецификации (Приложение № 1 к Договору). Цена является твердой, окончательной и не подлежит изменению в течение срока его действия. </w:t>
      </w:r>
    </w:p>
    <w:p w:rsidR="0076261D" w:rsidRDefault="00E97A1B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изменения в течение срока действия Договора ст</w:t>
      </w:r>
      <w:r>
        <w:rPr>
          <w:rFonts w:ascii="Tinos" w:eastAsia="Tinos" w:hAnsi="Tinos" w:cs="Tinos"/>
          <w:sz w:val="22"/>
          <w:szCs w:val="22"/>
        </w:rPr>
        <w:t>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76261D" w:rsidRDefault="00E97A1B" w:rsidP="00E97A1B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 согласована Сторонами на момент заключ</w:t>
      </w:r>
      <w:r>
        <w:rPr>
          <w:rFonts w:ascii="Tinos" w:eastAsia="Tinos" w:hAnsi="Tinos" w:cs="Tinos"/>
          <w:sz w:val="22"/>
          <w:szCs w:val="22"/>
        </w:rPr>
        <w:t>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</w:t>
      </w:r>
      <w:r>
        <w:rPr>
          <w:rFonts w:ascii="Tinos" w:eastAsia="Tinos" w:hAnsi="Tinos" w:cs="Tinos"/>
          <w:sz w:val="22"/>
          <w:szCs w:val="22"/>
        </w:rPr>
        <w:t>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</w:t>
      </w:r>
      <w:r>
        <w:rPr>
          <w:rFonts w:ascii="Tinos" w:eastAsia="Tinos" w:hAnsi="Tinos" w:cs="Tinos"/>
          <w:sz w:val="22"/>
          <w:szCs w:val="22"/>
        </w:rPr>
        <w:t>вии с установленным законодательством Российской Федерации порядком, а также иные возможные затраты.</w:t>
      </w:r>
    </w:p>
    <w:p w:rsidR="0076261D" w:rsidRDefault="00E97A1B" w:rsidP="00E97A1B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</w:t>
      </w:r>
      <w:r>
        <w:rPr>
          <w:rFonts w:ascii="Tinos" w:eastAsia="Tinos" w:hAnsi="Tinos" w:cs="Tinos"/>
          <w:sz w:val="22"/>
          <w:szCs w:val="22"/>
        </w:rPr>
        <w:t>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76261D" w:rsidRDefault="00E97A1B" w:rsidP="00E97A1B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Продукция оплачивается Покупателем в течение 30 (тридцати) календарных дней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(для СМП – в срок не более 7 (семи) рабочих дней) со дня получения Покупателем Продукции в полном объеме, указанном в Спецификации (Приложение № 1) по товарной накладной (товарно-транспортной накладной), либо универсальному передаточному документу (УПД).</w:t>
      </w:r>
      <w:r>
        <w:rPr>
          <w:rFonts w:ascii="Tinos" w:eastAsia="Tinos" w:hAnsi="Tinos" w:cs="Tinos"/>
          <w:sz w:val="22"/>
          <w:szCs w:val="22"/>
        </w:rPr>
        <w:t xml:space="preserve"> </w:t>
      </w:r>
    </w:p>
    <w:p w:rsidR="0076261D" w:rsidRDefault="00E97A1B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Покупатель вправе приостановить оплату, в случае непредставления документов, указанных в п. 4.1. </w:t>
      </w:r>
      <w:r>
        <w:rPr>
          <w:rFonts w:ascii="Tinos" w:eastAsia="Tinos" w:hAnsi="Tinos" w:cs="Tinos"/>
          <w:sz w:val="22"/>
          <w:szCs w:val="22"/>
        </w:rPr>
        <w:lastRenderedPageBreak/>
        <w:t>настоящего Договора или несоответствия п. 2.6, 2.7 настоящего Договора.</w:t>
      </w:r>
    </w:p>
    <w:p w:rsidR="0076261D" w:rsidRDefault="00E97A1B" w:rsidP="00E97A1B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</w:t>
      </w:r>
      <w:r>
        <w:rPr>
          <w:rFonts w:ascii="Tinos" w:eastAsia="Tinos" w:hAnsi="Tinos" w:cs="Tinos"/>
          <w:sz w:val="22"/>
          <w:szCs w:val="22"/>
        </w:rPr>
        <w:t>по дополнительному соглашению Сторон.</w:t>
      </w:r>
    </w:p>
    <w:p w:rsidR="0076261D" w:rsidRDefault="00E97A1B" w:rsidP="00E97A1B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</w:t>
      </w:r>
      <w:r>
        <w:rPr>
          <w:rFonts w:ascii="Tinos" w:eastAsia="Tinos" w:hAnsi="Tinos" w:cs="Tinos"/>
          <w:sz w:val="22"/>
          <w:szCs w:val="22"/>
        </w:rPr>
        <w:t>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</w:t>
      </w:r>
      <w:r>
        <w:rPr>
          <w:rFonts w:ascii="Tinos" w:eastAsia="Tinos" w:hAnsi="Tinos" w:cs="Tinos"/>
          <w:sz w:val="22"/>
          <w:szCs w:val="22"/>
        </w:rPr>
        <w:t xml:space="preserve">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76261D" w:rsidRDefault="00E97A1B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Для целей применения настоящего пункта Сторон</w:t>
      </w:r>
      <w:r>
        <w:rPr>
          <w:rFonts w:ascii="Tinos" w:eastAsia="Tinos" w:hAnsi="Tinos" w:cs="Tinos"/>
          <w:sz w:val="22"/>
          <w:szCs w:val="22"/>
        </w:rPr>
        <w:t>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</w:t>
      </w:r>
      <w:r>
        <w:rPr>
          <w:rFonts w:ascii="Tinos" w:eastAsia="Tinos" w:hAnsi="Tinos" w:cs="Tinos"/>
          <w:sz w:val="22"/>
          <w:szCs w:val="22"/>
        </w:rPr>
        <w:t>ганов в предоставлении вычетов или возмещения Покупателю из бюджета, указанных выше сумм налога.</w:t>
      </w:r>
    </w:p>
    <w:p w:rsidR="0076261D" w:rsidRDefault="00E97A1B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76261D" w:rsidRDefault="00E97A1B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«Поставщик обязан выставить Покупателю счет-фактуру или УПД, в с</w:t>
      </w:r>
      <w:r>
        <w:rPr>
          <w:rFonts w:ascii="Tinos" w:eastAsia="Tinos" w:hAnsi="Tinos" w:cs="Tinos"/>
          <w:sz w:val="22"/>
          <w:szCs w:val="22"/>
        </w:rPr>
        <w:t xml:space="preserve">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</w:t>
      </w:r>
      <w:r>
        <w:rPr>
          <w:rFonts w:ascii="Tinos" w:eastAsia="Tinos" w:hAnsi="Tinos" w:cs="Tinos"/>
          <w:sz w:val="22"/>
          <w:szCs w:val="22"/>
        </w:rPr>
        <w:t xml:space="preserve">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</w:t>
      </w:r>
      <w:r>
        <w:rPr>
          <w:rFonts w:ascii="Tinos" w:eastAsia="Tinos" w:hAnsi="Tinos" w:cs="Tinos"/>
          <w:sz w:val="22"/>
          <w:szCs w:val="22"/>
        </w:rPr>
        <w:t>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</w:t>
      </w:r>
      <w:r>
        <w:rPr>
          <w:rFonts w:ascii="Tinos" w:eastAsia="Tinos" w:hAnsi="Tinos" w:cs="Tinos"/>
          <w:sz w:val="22"/>
          <w:szCs w:val="22"/>
        </w:rPr>
        <w:t xml:space="preserve">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</w:t>
      </w:r>
      <w:r>
        <w:rPr>
          <w:rFonts w:ascii="Tinos" w:eastAsia="Tinos" w:hAnsi="Tinos" w:cs="Tinos"/>
          <w:sz w:val="22"/>
          <w:szCs w:val="22"/>
        </w:rPr>
        <w:t>ых органов в предоставлении вычетов или возмещения Покупателю из бюджета, указанных выше сумм налога».</w:t>
      </w:r>
    </w:p>
    <w:p w:rsidR="0076261D" w:rsidRDefault="00E97A1B" w:rsidP="00E97A1B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</w:t>
      </w:r>
      <w:r>
        <w:rPr>
          <w:rFonts w:ascii="Tinos" w:eastAsia="Tinos" w:hAnsi="Tinos" w:cs="Tinos"/>
          <w:sz w:val="22"/>
          <w:szCs w:val="22"/>
        </w:rPr>
        <w:t>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76261D" w:rsidRDefault="00E97A1B" w:rsidP="00E97A1B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пре</w:t>
      </w:r>
      <w:r>
        <w:rPr>
          <w:rFonts w:ascii="Tinos" w:eastAsia="Tinos" w:hAnsi="Tinos" w:cs="Tinos"/>
          <w:sz w:val="22"/>
          <w:szCs w:val="22"/>
        </w:rPr>
        <w:t>доставить Покупателю,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76261D" w:rsidRDefault="00E97A1B" w:rsidP="00E97A1B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вправе истребовать друг у друга документы, необходимые для целей реализации требо</w:t>
      </w:r>
      <w:r>
        <w:rPr>
          <w:rFonts w:ascii="Tinos" w:eastAsia="Tinos" w:hAnsi="Tinos" w:cs="Tinos"/>
          <w:sz w:val="22"/>
          <w:szCs w:val="22"/>
        </w:rPr>
        <w:t>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1"/>
      </w:r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76261D" w:rsidRDefault="00E97A1B" w:rsidP="00E97A1B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</w:t>
      </w:r>
      <w:r>
        <w:rPr>
          <w:rFonts w:ascii="Tinos" w:eastAsia="Tinos" w:hAnsi="Tinos" w:cs="Tinos"/>
          <w:sz w:val="22"/>
          <w:szCs w:val="22"/>
        </w:rPr>
        <w:t xml:space="preserve">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</w:t>
      </w:r>
      <w:r>
        <w:rPr>
          <w:rFonts w:ascii="Tinos" w:eastAsia="Tinos" w:hAnsi="Tinos" w:cs="Tinos"/>
          <w:sz w:val="22"/>
          <w:szCs w:val="22"/>
        </w:rPr>
        <w:t>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76261D" w:rsidRDefault="00E97A1B" w:rsidP="00E97A1B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3.  Сроки и порядок поставки</w:t>
      </w:r>
    </w:p>
    <w:p w:rsidR="0076261D" w:rsidRDefault="00E97A1B" w:rsidP="00E97A1B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  <w:tab w:val="left" w:pos="709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Срок поставки: в период с 01.12.2025 г. по 30.12.2025 г.</w:t>
      </w:r>
    </w:p>
    <w:p w:rsidR="0076261D" w:rsidRDefault="00E97A1B" w:rsidP="00E97A1B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Место (объект) поставки: </w:t>
      </w:r>
      <w:r>
        <w:rPr>
          <w:rFonts w:ascii="Tinos" w:eastAsia="Tinos" w:hAnsi="Tinos" w:cs="Tinos"/>
        </w:rPr>
        <w:t xml:space="preserve">667004, </w:t>
      </w:r>
      <w:r>
        <w:rPr>
          <w:rFonts w:ascii="Tinos" w:eastAsia="Tinos" w:hAnsi="Tinos" w:cs="Tinos"/>
        </w:rPr>
        <w:t>Республика Тыва, г. Кызыл, ул. Колхозная 2Б, Центральный склад АО «Россети Сибирь Тываэнерго».</w:t>
      </w:r>
    </w:p>
    <w:p w:rsidR="0076261D" w:rsidRDefault="00E97A1B" w:rsidP="00E97A1B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Способ поставки: поставка осуществляется транспортом за счет средств Поставщика.</w:t>
      </w:r>
    </w:p>
    <w:p w:rsidR="0076261D" w:rsidRDefault="00E97A1B" w:rsidP="00E97A1B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письменно известить Покупателя о произведенной отгрузке не позд</w:t>
      </w:r>
      <w:r>
        <w:rPr>
          <w:rFonts w:ascii="Tinos" w:eastAsia="Tinos" w:hAnsi="Tinos" w:cs="Tinos"/>
          <w:sz w:val="22"/>
          <w:szCs w:val="22"/>
        </w:rPr>
        <w:t xml:space="preserve">нее 3 (трех) </w:t>
      </w:r>
      <w:r>
        <w:rPr>
          <w:rFonts w:ascii="Tinos" w:eastAsia="Tinos" w:hAnsi="Tinos" w:cs="Tinos"/>
          <w:sz w:val="22"/>
          <w:szCs w:val="22"/>
        </w:rPr>
        <w:lastRenderedPageBreak/>
        <w:t>календарных дней с момента отгрузки посредством почтовой, факсимильной, электронной почты.</w:t>
      </w:r>
    </w:p>
    <w:p w:rsidR="0076261D" w:rsidRDefault="00E97A1B" w:rsidP="00E97A1B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</w:t>
      </w:r>
      <w:r>
        <w:rPr>
          <w:rFonts w:ascii="Tinos" w:eastAsia="Tinos" w:hAnsi="Tinos" w:cs="Tinos"/>
          <w:sz w:val="22"/>
          <w:szCs w:val="22"/>
        </w:rPr>
        <w:t>ля).</w:t>
      </w:r>
    </w:p>
    <w:p w:rsidR="0076261D" w:rsidRDefault="00E97A1B" w:rsidP="00E97A1B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 (при самовывозе автотранспортом Покупат</w:t>
      </w:r>
      <w:r>
        <w:rPr>
          <w:rFonts w:ascii="Tinos" w:eastAsia="Tinos" w:hAnsi="Tinos" w:cs="Tinos"/>
          <w:sz w:val="22"/>
          <w:szCs w:val="22"/>
        </w:rPr>
        <w:t>еля - франко-склад Поставщика или доставкой до Покупателя силами и средствами Поставщика (франко-склад Покупателя).</w:t>
      </w:r>
    </w:p>
    <w:p w:rsidR="0076261D" w:rsidRDefault="00E97A1B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Подтверждением факта приемки-передачи (отгрузки) Продукции является товарная накладная (товарно-транспортная накладная) или УПД.</w:t>
      </w:r>
    </w:p>
    <w:p w:rsidR="0076261D" w:rsidRDefault="00E97A1B" w:rsidP="00E97A1B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</w:t>
      </w:r>
      <w:r>
        <w:rPr>
          <w:rFonts w:ascii="Tinos" w:eastAsia="Tinos" w:hAnsi="Tinos" w:cs="Tinos"/>
          <w:sz w:val="22"/>
          <w:szCs w:val="22"/>
        </w:rPr>
        <w:t>ивлечения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</w:t>
      </w:r>
      <w:r>
        <w:rPr>
          <w:rFonts w:ascii="Tinos" w:eastAsia="Tinos" w:hAnsi="Tinos" w:cs="Tinos"/>
          <w:sz w:val="22"/>
          <w:szCs w:val="22"/>
        </w:rPr>
        <w:t xml:space="preserve"> морской накладной при доставке водным транспортом) или УПД. </w:t>
      </w:r>
    </w:p>
    <w:p w:rsidR="0076261D" w:rsidRDefault="00E97A1B" w:rsidP="00E97A1B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</w:t>
      </w:r>
      <w:r>
        <w:rPr>
          <w:rFonts w:ascii="Tinos" w:eastAsia="Tinos" w:hAnsi="Tinos" w:cs="Tinos"/>
          <w:sz w:val="22"/>
          <w:szCs w:val="22"/>
        </w:rPr>
        <w:t>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</w:t>
      </w:r>
      <w:r>
        <w:rPr>
          <w:rFonts w:ascii="Tinos" w:eastAsia="Tinos" w:hAnsi="Tinos" w:cs="Tinos"/>
          <w:sz w:val="22"/>
          <w:szCs w:val="22"/>
        </w:rPr>
        <w:t>ензий и исков к Поставщику и (или) транспортной организации.</w:t>
      </w:r>
    </w:p>
    <w:p w:rsidR="0076261D" w:rsidRDefault="00E97A1B" w:rsidP="00E97A1B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4.  Качество и порядок приемки Продукции</w:t>
      </w:r>
    </w:p>
    <w:p w:rsidR="0076261D" w:rsidRDefault="00E97A1B" w:rsidP="00E97A1B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Поставляемая Продукция должна быть экологически безопасной и по своему качеству должна соответствовать действующим ГОСТам или ТУ, полностью соответствоват</w:t>
      </w:r>
      <w:r>
        <w:rPr>
          <w:rFonts w:ascii="Tinos" w:eastAsia="Tinos" w:hAnsi="Tinos" w:cs="Tinos"/>
        </w:rPr>
        <w:t>ь наименованию и характеристикам, указанным в Спецификации (Приложение № 1) к Договору, изготовлена в год поставки или предшествующий ему и быть ранее не использованной.</w:t>
      </w:r>
    </w:p>
    <w:p w:rsidR="0076261D" w:rsidRDefault="00E97A1B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Упаковка, маркировка, временная антикоррозионная защита, условия транспортирования, в </w:t>
      </w:r>
      <w:r>
        <w:rPr>
          <w:rFonts w:ascii="Tinos" w:eastAsia="Tinos" w:hAnsi="Tinos" w:cs="Tinos"/>
        </w:rPr>
        <w:t>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</w:t>
      </w:r>
      <w:r>
        <w:rPr>
          <w:rFonts w:ascii="Tinos" w:eastAsia="Tinos" w:hAnsi="Tinos" w:cs="Tinos"/>
        </w:rPr>
        <w:t>СТ 2060-2006, 15176-89 и др. нормативно-технической документации.</w:t>
      </w:r>
    </w:p>
    <w:p w:rsidR="0076261D" w:rsidRDefault="00E97A1B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должна соответствовать требованиям Положения ПАО «Россети» «О единой технической политике в электросетевом комплексе»</w:t>
      </w:r>
      <w:r>
        <w:rPr>
          <w:rFonts w:ascii="Tinos" w:eastAsia="Tinos" w:hAnsi="Tinos" w:cs="Tinos"/>
        </w:rPr>
        <w:t>.</w:t>
      </w:r>
    </w:p>
    <w:p w:rsidR="0076261D" w:rsidRDefault="00E97A1B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76261D" w:rsidRDefault="00E97A1B">
      <w:pPr>
        <w:spacing w:after="0" w:line="17" w:lineRule="atLeast"/>
        <w:jc w:val="both"/>
        <w:rPr>
          <w:rFonts w:ascii="Tinos" w:hAnsi="Tinos" w:cs="Tinos"/>
          <w:i/>
        </w:rPr>
      </w:pPr>
      <w:r>
        <w:rPr>
          <w:rFonts w:ascii="Tinos" w:eastAsia="Tinos" w:hAnsi="Tinos" w:cs="Tinos"/>
        </w:rPr>
        <w:t xml:space="preserve">Продукция должна снабжаться идентифицирующей и информационной маркировкой, обеспечивающей </w:t>
      </w:r>
      <w:r>
        <w:rPr>
          <w:rFonts w:ascii="Tinos" w:eastAsia="Tinos" w:hAnsi="Tinos" w:cs="Tinos"/>
        </w:rPr>
        <w:t>потребителя полной информацией о Продукции.</w:t>
      </w:r>
    </w:p>
    <w:p w:rsidR="0076261D" w:rsidRDefault="00E97A1B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iCs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</w:t>
      </w:r>
      <w:r>
        <w:rPr>
          <w:rFonts w:ascii="Tinos" w:eastAsia="Tinos" w:hAnsi="Tinos" w:cs="Tinos"/>
          <w:iCs/>
        </w:rPr>
        <w:t>ужбы поставляемой Продукции.</w:t>
      </w:r>
    </w:p>
    <w:p w:rsidR="0076261D" w:rsidRDefault="00E97A1B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76261D" w:rsidRDefault="00E97A1B" w:rsidP="00E97A1B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Срок гарантии на поставляемую Продукцию должен быть не менее 5 (пяти) лет. Время начала исчислени</w:t>
      </w:r>
      <w:r>
        <w:rPr>
          <w:rFonts w:ascii="Tinos" w:eastAsia="Tinos" w:hAnsi="Tinos" w:cs="Tinos"/>
        </w:rPr>
        <w:t>я гарантийного срока – с момента ввода в эксплуатацию.</w:t>
      </w:r>
    </w:p>
    <w:p w:rsidR="0076261D" w:rsidRDefault="00E97A1B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должен за свой счет и сроки, согласованные с Покупателем, устранять любые дефекты в поставляемой Продукции, выявленные в течение гарантийного срока.</w:t>
      </w:r>
    </w:p>
    <w:p w:rsidR="0076261D" w:rsidRDefault="00E97A1B" w:rsidP="00E97A1B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Покупатель обязан оперативно уведомить Пос</w:t>
      </w:r>
      <w:r>
        <w:rPr>
          <w:rFonts w:ascii="Tinos" w:eastAsia="Tinos" w:hAnsi="Tinos" w:cs="Tinos"/>
        </w:rPr>
        <w:t>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</w:t>
      </w:r>
      <w:r>
        <w:rPr>
          <w:rFonts w:ascii="Tinos" w:eastAsia="Tinos" w:hAnsi="Tinos" w:cs="Tinos"/>
        </w:rPr>
        <w:t>сти замену Продукции ненадлежащего качества или ее части без расходов со стороны Покупателя.</w:t>
      </w:r>
    </w:p>
    <w:p w:rsidR="0076261D" w:rsidRDefault="00E97A1B" w:rsidP="00E97A1B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</w:t>
      </w:r>
      <w:r>
        <w:rPr>
          <w:rFonts w:ascii="Tinos" w:eastAsia="Tinos" w:hAnsi="Tinos" w:cs="Tinos"/>
        </w:rPr>
        <w:t>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76261D" w:rsidRDefault="00E97A1B" w:rsidP="00E97A1B">
      <w:pPr>
        <w:numPr>
          <w:ilvl w:val="1"/>
          <w:numId w:val="7"/>
        </w:numPr>
        <w:tabs>
          <w:tab w:val="left" w:pos="0"/>
          <w:tab w:val="left" w:pos="426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сущ</w:t>
      </w:r>
      <w:r>
        <w:rPr>
          <w:rFonts w:ascii="Tinos" w:eastAsia="Tinos" w:hAnsi="Tinos" w:cs="Tinos"/>
        </w:rPr>
        <w:t xml:space="preserve">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</w:t>
      </w:r>
      <w:r>
        <w:rPr>
          <w:rFonts w:ascii="Tinos" w:eastAsia="Tinos" w:hAnsi="Tinos" w:cs="Tinos"/>
        </w:rPr>
        <w:lastRenderedPageBreak/>
        <w:t>времени, или выявляются неоднократно, либо проявляются вновь после их устранения,</w:t>
      </w:r>
      <w:r>
        <w:rPr>
          <w:rFonts w:ascii="Tinos" w:eastAsia="Tinos" w:hAnsi="Tinos" w:cs="Tinos"/>
        </w:rPr>
        <w:t xml:space="preserve"> и других подобных недостатков) Покупатель вправе по своему выбору: </w:t>
      </w:r>
    </w:p>
    <w:p w:rsidR="0076261D" w:rsidRDefault="00E97A1B" w:rsidP="00E97A1B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отказаться от исполнения Договора и потребовать возврата уплаченной за Продукцию денежной суммы;</w:t>
      </w:r>
    </w:p>
    <w:p w:rsidR="0076261D" w:rsidRDefault="00E97A1B" w:rsidP="00E97A1B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потребовать замены Продукции ненадлежащего качества Продукцией, соответствующей Договору.</w:t>
      </w:r>
    </w:p>
    <w:p w:rsidR="0076261D" w:rsidRDefault="00E97A1B" w:rsidP="00E97A1B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76261D" w:rsidRDefault="00E97A1B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качеству производится в соответствии с законодательством Российской Федерации (ст. 513 ГК РФ)</w:t>
      </w:r>
      <w:r>
        <w:rPr>
          <w:rFonts w:ascii="Tinos" w:eastAsia="Tinos" w:hAnsi="Tinos" w:cs="Tinos"/>
        </w:rPr>
        <w:t>, СО_5.022_ и условиями Договора.</w:t>
      </w:r>
    </w:p>
    <w:p w:rsidR="0076261D" w:rsidRDefault="00E97A1B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76261D" w:rsidRDefault="00E97A1B">
      <w:pPr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приемке Продукции осуществляется:</w:t>
      </w:r>
    </w:p>
    <w:p w:rsidR="0076261D" w:rsidRDefault="00E97A1B" w:rsidP="00E97A1B">
      <w:pPr>
        <w:pStyle w:val="afd"/>
        <w:numPr>
          <w:ilvl w:val="0"/>
          <w:numId w:val="17"/>
        </w:numPr>
        <w:shd w:val="clear" w:color="auto" w:fill="FFFFFF"/>
        <w:tabs>
          <w:tab w:val="left" w:pos="283"/>
        </w:tabs>
        <w:spacing w:after="0" w:line="240" w:lineRule="auto"/>
        <w:ind w:left="0" w:firstLine="0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</w:rPr>
        <w:t xml:space="preserve">внешний осмотр тары и упаковки: </w:t>
      </w:r>
    </w:p>
    <w:p w:rsidR="0076261D" w:rsidRDefault="00E97A1B" w:rsidP="00E97A1B">
      <w:pPr>
        <w:pStyle w:val="afd"/>
        <w:numPr>
          <w:ilvl w:val="0"/>
          <w:numId w:val="17"/>
        </w:numPr>
        <w:shd w:val="clear" w:color="auto" w:fill="FFFFFF"/>
        <w:tabs>
          <w:tab w:val="left" w:pos="283"/>
        </w:tabs>
        <w:spacing w:after="0" w:line="240" w:lineRule="auto"/>
        <w:ind w:left="0" w:firstLine="0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</w:rPr>
        <w:t>пр</w:t>
      </w:r>
      <w:r>
        <w:rPr>
          <w:rFonts w:ascii="Tinos" w:eastAsia="Tinos" w:hAnsi="Tinos" w:cs="Tinos"/>
        </w:rPr>
        <w:t xml:space="preserve">оверка соответствия количества отгруженных и поступивших поставочных мест; </w:t>
      </w:r>
    </w:p>
    <w:p w:rsidR="0076261D" w:rsidRDefault="00E97A1B" w:rsidP="00E97A1B">
      <w:pPr>
        <w:pStyle w:val="afd"/>
        <w:numPr>
          <w:ilvl w:val="0"/>
          <w:numId w:val="17"/>
        </w:numPr>
        <w:shd w:val="clear" w:color="auto" w:fill="FFFFFF"/>
        <w:tabs>
          <w:tab w:val="left" w:pos="283"/>
        </w:tabs>
        <w:spacing w:after="0" w:line="240" w:lineRule="auto"/>
        <w:ind w:left="0" w:firstLine="0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</w:rPr>
        <w:t xml:space="preserve">проверка соответствия содержимого упаковочным листам и характеристикам, указанным в товаросопроводительной документации; </w:t>
      </w:r>
      <w:r>
        <w:rPr>
          <w:rFonts w:ascii="Tinos" w:eastAsia="Tinos" w:hAnsi="Tinos" w:cs="Tinos"/>
          <w:b/>
          <w:bCs/>
        </w:rPr>
        <w:t> </w:t>
      </w:r>
      <w:r>
        <w:rPr>
          <w:rFonts w:ascii="Tinos" w:eastAsia="Tinos" w:hAnsi="Tinos" w:cs="Tinos"/>
        </w:rPr>
        <w:t xml:space="preserve"> </w:t>
      </w:r>
    </w:p>
    <w:p w:rsidR="0076261D" w:rsidRDefault="00E97A1B" w:rsidP="00E97A1B">
      <w:pPr>
        <w:pStyle w:val="afd"/>
        <w:numPr>
          <w:ilvl w:val="0"/>
          <w:numId w:val="17"/>
        </w:numPr>
        <w:tabs>
          <w:tab w:val="left" w:pos="283"/>
        </w:tabs>
        <w:spacing w:after="0" w:line="240" w:lineRule="auto"/>
        <w:ind w:left="0" w:firstLine="0"/>
        <w:jc w:val="both"/>
        <w:rPr>
          <w:rFonts w:ascii="Tinos" w:hAnsi="Tinos" w:cs="Tinos"/>
          <w:sz w:val="26"/>
          <w:szCs w:val="26"/>
        </w:rPr>
      </w:pPr>
      <w:r>
        <w:rPr>
          <w:rFonts w:ascii="Tinos" w:eastAsia="Tinos" w:hAnsi="Tinos" w:cs="Tinos"/>
        </w:rPr>
        <w:t>проведение оценки соответствия продукции для обеспечения</w:t>
      </w:r>
      <w:r>
        <w:rPr>
          <w:rFonts w:ascii="Tinos" w:eastAsia="Tinos" w:hAnsi="Tinos" w:cs="Tinos"/>
        </w:rPr>
        <w:t xml:space="preserve"> функционирования объектов электросетевого комплекса, предъявляемой на контроль, установленным требованиям;</w:t>
      </w:r>
    </w:p>
    <w:p w:rsidR="0076261D" w:rsidRDefault="00E97A1B" w:rsidP="00E97A1B">
      <w:pPr>
        <w:pStyle w:val="afd"/>
        <w:numPr>
          <w:ilvl w:val="0"/>
          <w:numId w:val="17"/>
        </w:numPr>
        <w:tabs>
          <w:tab w:val="left" w:pos="283"/>
        </w:tabs>
        <w:spacing w:after="0" w:line="240" w:lineRule="auto"/>
        <w:ind w:left="0" w:firstLine="0"/>
        <w:jc w:val="both"/>
        <w:rPr>
          <w:rFonts w:ascii="Tinos" w:hAnsi="Tinos" w:cs="Tinos"/>
          <w:sz w:val="26"/>
          <w:szCs w:val="26"/>
        </w:rPr>
      </w:pPr>
      <w:r>
        <w:rPr>
          <w:rFonts w:ascii="Tinos" w:eastAsia="Tinos" w:hAnsi="Tinos" w:cs="Tinos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76261D" w:rsidRDefault="00E97A1B" w:rsidP="00E97A1B">
      <w:pPr>
        <w:pStyle w:val="afd"/>
        <w:numPr>
          <w:ilvl w:val="0"/>
          <w:numId w:val="17"/>
        </w:numPr>
        <w:tabs>
          <w:tab w:val="left" w:pos="283"/>
        </w:tabs>
        <w:spacing w:after="0" w:line="240" w:lineRule="auto"/>
        <w:ind w:left="0" w:firstLine="0"/>
        <w:jc w:val="both"/>
        <w:rPr>
          <w:rFonts w:ascii="Tinos" w:hAnsi="Tinos" w:cs="Tinos"/>
          <w:sz w:val="26"/>
          <w:szCs w:val="26"/>
        </w:rPr>
      </w:pPr>
      <w:r>
        <w:rPr>
          <w:rFonts w:ascii="Tinos" w:eastAsia="Tinos" w:hAnsi="Tinos" w:cs="Tinos"/>
        </w:rPr>
        <w:t>контрол</w:t>
      </w:r>
      <w:r>
        <w:rPr>
          <w:rFonts w:ascii="Tinos" w:eastAsia="Tinos" w:hAnsi="Tinos" w:cs="Tinos"/>
        </w:rPr>
        <w:t>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76261D" w:rsidRDefault="00E97A1B">
      <w:pPr>
        <w:tabs>
          <w:tab w:val="left" w:pos="283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выявления дефектов, Поставщик обязан за свой счет заменить поставленную Продукцию.</w:t>
      </w:r>
    </w:p>
    <w:p w:rsidR="0076261D" w:rsidRDefault="00E97A1B" w:rsidP="00E97A1B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поставке Продукции Поставщик дол</w:t>
      </w:r>
      <w:r>
        <w:rPr>
          <w:rFonts w:ascii="Tinos" w:eastAsia="Tinos" w:hAnsi="Tinos" w:cs="Tinos"/>
        </w:rPr>
        <w:t>жен передать Покупателю оригиналы следующих документов на русском языке:</w:t>
      </w:r>
    </w:p>
    <w:p w:rsidR="0076261D" w:rsidRDefault="00E97A1B" w:rsidP="00E97A1B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Паспорт изделия, инструкция по эксплуатации и т.д.</w:t>
      </w:r>
    </w:p>
    <w:p w:rsidR="0076261D" w:rsidRDefault="00E97A1B" w:rsidP="00E97A1B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Гарантийные свидетельства.</w:t>
      </w:r>
    </w:p>
    <w:p w:rsidR="0076261D" w:rsidRDefault="00E97A1B" w:rsidP="00E97A1B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76261D" w:rsidRDefault="00E97A1B" w:rsidP="00E97A1B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Документ, подтверждающий страну происхождения Продукции.</w:t>
      </w:r>
    </w:p>
    <w:p w:rsidR="0076261D" w:rsidRDefault="00E97A1B" w:rsidP="00E97A1B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поставки П</w:t>
      </w:r>
      <w:r>
        <w:rPr>
          <w:rFonts w:ascii="Tinos" w:eastAsia="Tinos" w:hAnsi="Tinos" w:cs="Tinos"/>
        </w:rPr>
        <w:t>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76261D" w:rsidRDefault="00E97A1B">
      <w:pPr>
        <w:pStyle w:val="afd"/>
        <w:widowControl w:val="0"/>
        <w:suppressLineNumbers/>
        <w:tabs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                            </w:t>
      </w:r>
      <w:r>
        <w:rPr>
          <w:rFonts w:ascii="Tinos" w:eastAsia="Tinos" w:hAnsi="Tinos" w:cs="Tinos"/>
          <w:b/>
        </w:rPr>
        <w:t xml:space="preserve">                                   5.  Тара и упаковка</w:t>
      </w:r>
    </w:p>
    <w:p w:rsidR="0076261D" w:rsidRDefault="00E97A1B" w:rsidP="00E97A1B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76261D" w:rsidRDefault="00E97A1B" w:rsidP="00E97A1B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Поставка Продукции осуществляется в таре и упаковке, гарантирующей его сохранность </w:t>
      </w:r>
      <w:r>
        <w:rPr>
          <w:rFonts w:ascii="Tinos" w:eastAsia="Tinos" w:hAnsi="Tinos" w:cs="Tinos"/>
          <w:sz w:val="22"/>
          <w:szCs w:val="22"/>
        </w:rPr>
        <w:t>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</w:t>
      </w:r>
      <w:r>
        <w:rPr>
          <w:rFonts w:ascii="Tinos" w:eastAsia="Tinos" w:hAnsi="Tinos" w:cs="Tinos"/>
          <w:sz w:val="22"/>
          <w:szCs w:val="22"/>
        </w:rPr>
        <w:t>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76261D" w:rsidRDefault="00E97A1B" w:rsidP="00E97A1B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тары и упаковки входит в стоимость Продукции, указанную в Спецификации (</w:t>
      </w:r>
      <w:r>
        <w:rPr>
          <w:rFonts w:ascii="Tinos" w:eastAsia="Tinos" w:hAnsi="Tinos" w:cs="Tinos"/>
          <w:sz w:val="22"/>
          <w:szCs w:val="22"/>
        </w:rPr>
        <w:t>Приложение № 1).</w:t>
      </w:r>
    </w:p>
    <w:p w:rsidR="0076261D" w:rsidRDefault="00E97A1B" w:rsidP="00E97A1B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76261D" w:rsidRDefault="00E97A1B" w:rsidP="00E97A1B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Ответственность сторон и порядок разрешения споров</w:t>
      </w:r>
    </w:p>
    <w:p w:rsidR="0076261D" w:rsidRDefault="00E97A1B" w:rsidP="00E97A1B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76261D" w:rsidRDefault="00E97A1B" w:rsidP="00E97A1B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</w:t>
      </w:r>
      <w:r>
        <w:rPr>
          <w:rFonts w:ascii="Tinos" w:eastAsia="Tinos" w:hAnsi="Tinos" w:cs="Tinos"/>
          <w:sz w:val="22"/>
          <w:szCs w:val="22"/>
        </w:rPr>
        <w:t>олненных обязательств за каждый день просрочки и возмещает Покупателю причиненные убытки.</w:t>
      </w:r>
    </w:p>
    <w:p w:rsidR="0076261D" w:rsidRDefault="00E97A1B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За непредставление/нарушение сроков представления </w:t>
      </w:r>
      <w:r>
        <w:rPr>
          <w:rFonts w:ascii="Tinos" w:eastAsia="Tinos" w:hAnsi="Tinos" w:cs="Tinos"/>
          <w:sz w:val="22"/>
          <w:szCs w:val="22"/>
        </w:rPr>
        <w:t>документов, предусмотренных п. 4.7.1., 4.7.3. Договора, Поставщик уплачивает неустойку в размере 0,2% от стоимости Т</w:t>
      </w:r>
      <w:r>
        <w:rPr>
          <w:rFonts w:ascii="Tinos" w:eastAsia="Tinos" w:hAnsi="Tinos" w:cs="Tinos"/>
          <w:sz w:val="22"/>
          <w:szCs w:val="22"/>
        </w:rPr>
        <w:t>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76261D" w:rsidRDefault="00E97A1B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</w:t>
      </w:r>
      <w:r>
        <w:rPr>
          <w:rFonts w:ascii="Tinos" w:eastAsia="Tinos" w:hAnsi="Tinos" w:cs="Tinos"/>
          <w:sz w:val="22"/>
          <w:szCs w:val="22"/>
        </w:rPr>
        <w:t xml:space="preserve">м своих обязательств по настоящему Договору, Поставщик </w:t>
      </w:r>
      <w:r>
        <w:rPr>
          <w:rFonts w:ascii="Tinos" w:eastAsia="Tinos" w:hAnsi="Tinos" w:cs="Tinos"/>
          <w:sz w:val="22"/>
          <w:szCs w:val="22"/>
        </w:rPr>
        <w:lastRenderedPageBreak/>
        <w:t>уплачивает Покупателю штраф в размере 10% от цены настоящего Договора и возмещает Покупателю причиненные убытки.</w:t>
      </w:r>
    </w:p>
    <w:p w:rsidR="0076261D" w:rsidRDefault="00E97A1B" w:rsidP="00E97A1B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или ненадлежащего исполнения Покупателем своих обязательств по опл</w:t>
      </w:r>
      <w:r>
        <w:rPr>
          <w:rFonts w:ascii="Tinos" w:eastAsia="Tinos" w:hAnsi="Tinos" w:cs="Tinos"/>
          <w:sz w:val="22"/>
          <w:szCs w:val="22"/>
        </w:rPr>
        <w:t xml:space="preserve">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76261D" w:rsidRDefault="00E97A1B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Начисление неустойки осущес</w:t>
      </w:r>
      <w:r>
        <w:rPr>
          <w:rFonts w:ascii="Tinos" w:eastAsia="Tinos" w:hAnsi="Tinos" w:cs="Tinos"/>
          <w:sz w:val="22"/>
          <w:szCs w:val="22"/>
        </w:rPr>
        <w:t>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76261D" w:rsidRDefault="00E97A1B" w:rsidP="00E97A1B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установления факта предоставл</w:t>
      </w:r>
      <w:r>
        <w:rPr>
          <w:rFonts w:ascii="Tinos" w:eastAsia="Tinos" w:hAnsi="Tinos" w:cs="Tinos"/>
          <w:sz w:val="22"/>
          <w:szCs w:val="22"/>
          <w:highlight w:val="white"/>
        </w:rPr>
        <w:t>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8"/>
          <w:rFonts w:ascii="Tinos" w:eastAsia="Tinos" w:hAnsi="Tinos" w:cs="Tinos"/>
          <w:sz w:val="22"/>
          <w:szCs w:val="22"/>
          <w:highlight w:val="white"/>
          <w:shd w:val="clear" w:color="auto" w:fill="FFFFFF"/>
        </w:rPr>
        <w:footnoteReference w:id="2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76261D" w:rsidRDefault="00E97A1B" w:rsidP="00E97A1B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предоставляет Покупателю информацию об отнесении привлекаем</w:t>
      </w:r>
      <w:r>
        <w:rPr>
          <w:rFonts w:ascii="Tinos" w:eastAsia="Tinos" w:hAnsi="Tinos" w:cs="Tinos"/>
          <w:sz w:val="22"/>
          <w:szCs w:val="22"/>
        </w:rPr>
        <w:t>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76261D" w:rsidRDefault="00E97A1B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</w:t>
      </w:r>
      <w:r>
        <w:rPr>
          <w:rFonts w:ascii="Tinos" w:eastAsia="Tinos" w:hAnsi="Tinos" w:cs="Tinos"/>
          <w:sz w:val="22"/>
          <w:szCs w:val="22"/>
        </w:rPr>
        <w:t>м малого и среднего предпринимательства, Поставщик уплачивает Покупателю штраф в размере 0,1% от стоимости Договора.</w:t>
      </w:r>
    </w:p>
    <w:p w:rsidR="0076261D" w:rsidRDefault="00E97A1B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среднего пре</w:t>
      </w:r>
      <w:r>
        <w:rPr>
          <w:rFonts w:ascii="Tinos" w:eastAsia="Tinos" w:hAnsi="Tinos" w:cs="Tinos"/>
          <w:sz w:val="22"/>
          <w:szCs w:val="22"/>
        </w:rPr>
        <w:t>дпринимательства, Поставщик уплачивает Покупателю штраф в размере 0,1% от стоимости договора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3"/>
      </w:r>
      <w:r>
        <w:rPr>
          <w:rFonts w:ascii="Tinos" w:eastAsia="Tinos" w:hAnsi="Tinos" w:cs="Tinos"/>
          <w:sz w:val="22"/>
          <w:szCs w:val="22"/>
        </w:rPr>
        <w:t>.</w:t>
      </w:r>
    </w:p>
    <w:p w:rsidR="0076261D" w:rsidRDefault="00E97A1B" w:rsidP="00E97A1B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76261D" w:rsidRDefault="00E97A1B" w:rsidP="00E97A1B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Уплата пеней и штрафов производится в течение 20 (двадцати) рабочих дней со дня направл</w:t>
      </w:r>
      <w:r>
        <w:rPr>
          <w:rFonts w:ascii="Tinos" w:eastAsia="Tinos" w:hAnsi="Tinos" w:cs="Tinos"/>
          <w:sz w:val="22"/>
          <w:szCs w:val="22"/>
        </w:rPr>
        <w:t>ения соответствующей претензии.</w:t>
      </w:r>
    </w:p>
    <w:p w:rsidR="0076261D" w:rsidRDefault="00E97A1B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</w:t>
      </w:r>
      <w:r>
        <w:rPr>
          <w:rFonts w:ascii="Tinos" w:eastAsia="Tinos" w:hAnsi="Tinos" w:cs="Tinos"/>
          <w:sz w:val="22"/>
          <w:szCs w:val="22"/>
        </w:rPr>
        <w:t>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76261D" w:rsidRDefault="00E97A1B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Штрафы, неустойки, пени, убытки, включая уп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ущенную выгоду, проценты за пользование чужими денежными средствами, неосновательное обогащение, судебные издержки и расходы могут быть удержаны Покупателем в безусловном бесспорном внесудебном порядке из 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суммы обеспечения исполнения обязательств по Догово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ру, либо получены Покупателем от лица, обеспечившего независимой гарантией исполнение Поставщиком  своих обязательств по Договору</w:t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  <w:r>
        <w:rPr>
          <w:rFonts w:ascii="Tinos" w:eastAsia="Tinos" w:hAnsi="Tinos" w:cs="Tinos"/>
          <w:sz w:val="22"/>
          <w:szCs w:val="22"/>
          <w:highlight w:val="white"/>
          <w:vertAlign w:val="superscript"/>
        </w:rPr>
        <w:footnoteReference w:id="4"/>
      </w:r>
    </w:p>
    <w:p w:rsidR="0076261D" w:rsidRDefault="00E97A1B" w:rsidP="00E97A1B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споры, разногласия, претензии и требования, возникающие из настоящего Д</w:t>
      </w:r>
      <w:r>
        <w:rPr>
          <w:rFonts w:ascii="Tinos" w:eastAsia="Tinos" w:hAnsi="Tinos" w:cs="Tinos"/>
          <w:sz w:val="22"/>
          <w:szCs w:val="22"/>
        </w:rPr>
        <w:t xml:space="preserve">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</w:t>
      </w:r>
      <w:r>
        <w:rPr>
          <w:rFonts w:ascii="Tinos" w:eastAsia="Tinos" w:hAnsi="Tinos" w:cs="Tinos"/>
          <w:sz w:val="22"/>
          <w:szCs w:val="22"/>
        </w:rPr>
        <w:t>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</w:t>
      </w:r>
      <w:r>
        <w:rPr>
          <w:rFonts w:ascii="Tinos" w:eastAsia="Tinos" w:hAnsi="Tinos" w:cs="Tinos"/>
          <w:sz w:val="22"/>
          <w:szCs w:val="22"/>
        </w:rPr>
        <w:t>ствующими на дату подачи искового заявления.</w:t>
      </w:r>
    </w:p>
    <w:p w:rsidR="0076261D" w:rsidRDefault="00E97A1B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76261D" w:rsidRDefault="00E97A1B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Стороны договорились, что исполнительный лист получается по </w:t>
      </w:r>
      <w:r>
        <w:rPr>
          <w:rFonts w:ascii="Tinos" w:eastAsia="Tinos" w:hAnsi="Tinos" w:cs="Tinos"/>
          <w:sz w:val="22"/>
          <w:szCs w:val="22"/>
        </w:rPr>
        <w:t>месту третейского судопроизводства.</w:t>
      </w:r>
    </w:p>
    <w:p w:rsidR="0076261D" w:rsidRDefault="00E97A1B" w:rsidP="00E97A1B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76261D" w:rsidRDefault="00E97A1B" w:rsidP="00E97A1B">
      <w:pPr>
        <w:pStyle w:val="af2"/>
        <w:numPr>
          <w:ilvl w:val="0"/>
          <w:numId w:val="16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rFonts w:ascii="Tahoma" w:eastAsia="Tahoma" w:hAnsi="Tahoma" w:cs="Tahoma"/>
            <w:color w:val="00488F"/>
            <w:sz w:val="18"/>
            <w:highlight w:val="white"/>
            <w:u w:val="none"/>
          </w:rPr>
          <w:t>info@tv.rosseti-sib.ru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; </w:t>
      </w:r>
    </w:p>
    <w:p w:rsidR="0076261D" w:rsidRDefault="00E97A1B" w:rsidP="00E97A1B">
      <w:pPr>
        <w:pStyle w:val="af2"/>
        <w:numPr>
          <w:ilvl w:val="0"/>
          <w:numId w:val="16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i/>
          <w:sz w:val="22"/>
          <w:szCs w:val="22"/>
        </w:rPr>
        <w:t>(наименование Стороны): (адрес электронной почты).</w:t>
      </w:r>
    </w:p>
    <w:p w:rsidR="0076261D" w:rsidRDefault="00E97A1B" w:rsidP="00E97A1B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</w:t>
      </w:r>
      <w:r>
        <w:rPr>
          <w:rFonts w:ascii="Tinos" w:eastAsia="Tinos" w:hAnsi="Tinos" w:cs="Tinos"/>
          <w:sz w:val="22"/>
          <w:szCs w:val="22"/>
        </w:rPr>
        <w:t>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76261D" w:rsidRDefault="00E97A1B" w:rsidP="00E97A1B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t>Обеспечение исполнения обязательств</w:t>
      </w:r>
      <w:r>
        <w:rPr>
          <w:rStyle w:val="af4"/>
          <w:rFonts w:ascii="Tinos" w:eastAsia="Tinos" w:hAnsi="Tinos" w:cs="Tinos"/>
          <w:b/>
          <w:bCs/>
          <w:highlight w:val="white"/>
        </w:rPr>
        <w:footnoteReference w:id="5"/>
      </w:r>
    </w:p>
    <w:p w:rsidR="0076261D" w:rsidRDefault="00E97A1B">
      <w:pPr>
        <w:keepNext/>
        <w:tabs>
          <w:tab w:val="left" w:pos="283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7.1. </w:t>
      </w:r>
      <w:r>
        <w:rPr>
          <w:rFonts w:ascii="Tinos" w:eastAsia="Tinos" w:hAnsi="Tinos" w:cs="Tinos"/>
          <w:highlight w:val="white"/>
        </w:rPr>
        <w:t>Поставщик должен предоставить обеспечение исполнения обязательств по Договору</w:t>
      </w:r>
      <w:r>
        <w:rPr>
          <w:rStyle w:val="af4"/>
          <w:rFonts w:ascii="Tinos" w:eastAsia="Tinos" w:hAnsi="Tinos" w:cs="Tinos"/>
          <w:highlight w:val="white"/>
        </w:rPr>
        <w:footnoteReference w:id="6"/>
      </w:r>
      <w:r>
        <w:rPr>
          <w:rFonts w:ascii="Tinos" w:eastAsia="Tinos" w:hAnsi="Tinos" w:cs="Tinos"/>
          <w:highlight w:val="white"/>
        </w:rPr>
        <w:t xml:space="preserve"> в соответствии с Приложением № 4 к настоящему Договору. Все расходы, связанные с предоставлением такого обеспечения, несет Поставщик.</w:t>
      </w:r>
    </w:p>
    <w:p w:rsidR="0076261D" w:rsidRDefault="00E97A1B" w:rsidP="00E97A1B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Обстоятельства непреодолимой силы</w:t>
      </w:r>
    </w:p>
    <w:p w:rsidR="0076261D" w:rsidRDefault="00E97A1B" w:rsidP="00E97A1B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</w:t>
      </w:r>
      <w:r>
        <w:rPr>
          <w:rFonts w:ascii="Tinos" w:eastAsia="Tinos" w:hAnsi="Tinos" w:cs="Tinos"/>
        </w:rPr>
        <w:t>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76261D" w:rsidRDefault="00E97A1B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</w:t>
      </w:r>
      <w:r>
        <w:rPr>
          <w:rFonts w:ascii="Tinos" w:eastAsia="Tinos" w:hAnsi="Tinos" w:cs="Tinos"/>
        </w:rPr>
        <w:t>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</w:t>
      </w:r>
      <w:r>
        <w:rPr>
          <w:rFonts w:ascii="Tinos" w:eastAsia="Tinos" w:hAnsi="Tinos" w:cs="Tinos"/>
        </w:rPr>
        <w:t xml:space="preserve">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</w:t>
      </w:r>
      <w:r>
        <w:rPr>
          <w:rFonts w:ascii="Tinos" w:eastAsia="Tinos" w:hAnsi="Tinos" w:cs="Tinos"/>
        </w:rPr>
        <w:t>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76261D" w:rsidRDefault="00E97A1B" w:rsidP="00E97A1B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случаях, предусмотренных в пункте 8.1.  настоящего</w:t>
      </w:r>
      <w:r>
        <w:rPr>
          <w:rFonts w:ascii="Tinos" w:eastAsia="Tinos" w:hAnsi="Tinos" w:cs="Tinos"/>
        </w:rPr>
        <w:t xml:space="preserve">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</w:t>
      </w:r>
      <w:r>
        <w:rPr>
          <w:rFonts w:ascii="Tinos" w:eastAsia="Tinos" w:hAnsi="Tinos" w:cs="Tinos"/>
        </w:rPr>
        <w:t>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76261D" w:rsidRDefault="00E97A1B" w:rsidP="00E97A1B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 лишается права ссылаться на обстоятельства непреод</w:t>
      </w:r>
      <w:r>
        <w:rPr>
          <w:rFonts w:ascii="Tinos" w:eastAsia="Tinos" w:hAnsi="Tinos" w:cs="Tinos"/>
        </w:rPr>
        <w:t>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76261D" w:rsidRDefault="00E97A1B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не освобождаются от ответственности за невыполнение или ненадлежащее выполнение обязательс</w:t>
      </w:r>
      <w:r>
        <w:rPr>
          <w:rFonts w:ascii="Tinos" w:eastAsia="Tinos" w:hAnsi="Tinos" w:cs="Tinos"/>
        </w:rPr>
        <w:t>тв, срок исполнения которых наступил до возникновения обстоятельств непреодолимой силы.</w:t>
      </w:r>
    </w:p>
    <w:p w:rsidR="0076261D" w:rsidRDefault="00E97A1B" w:rsidP="00E97A1B">
      <w:pPr>
        <w:pStyle w:val="afd"/>
        <w:keepNext/>
        <w:numPr>
          <w:ilvl w:val="0"/>
          <w:numId w:val="6"/>
        </w:numPr>
        <w:tabs>
          <w:tab w:val="left" w:pos="283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Антикоррупционная оговорка</w:t>
      </w:r>
    </w:p>
    <w:p w:rsidR="0076261D" w:rsidRDefault="00E97A1B" w:rsidP="00E97A1B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Поставщику известно о том, что АО «Россети Сибирь Тываэнерго» реализует требования статьи 13.3 Федерального закона от 25.12.2008 № 273-ФЗ «О </w:t>
      </w:r>
      <w:r>
        <w:rPr>
          <w:rFonts w:ascii="Tinos" w:eastAsia="Tinos" w:hAnsi="Tinos" w:cs="Tinos"/>
        </w:rPr>
        <w:t>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</w:t>
      </w:r>
      <w:r>
        <w:rPr>
          <w:rFonts w:ascii="Tinos" w:eastAsia="Tinos" w:hAnsi="Tinos" w:cs="Tinos"/>
        </w:rPr>
        <w:t>х партнеров и поддерживают антикоррупционные стандарты ведения бизнеса.</w:t>
      </w:r>
    </w:p>
    <w:p w:rsidR="0076261D" w:rsidRDefault="00E97A1B" w:rsidP="00E97A1B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</w:t>
      </w:r>
      <w:r>
        <w:rPr>
          <w:rFonts w:ascii="Tinos" w:eastAsia="Tinos" w:hAnsi="Tinos" w:cs="Tinos"/>
        </w:rPr>
        <w:t xml:space="preserve">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nos" w:eastAsia="Tinos" w:hAnsi="Tinos" w:cs="Tinos"/>
          </w:rPr>
          <w:t>http://www.tuvaenergo.ru/buy/corruption.php</w:t>
        </w:r>
      </w:hyperlink>
      <w:r>
        <w:rPr>
          <w:rFonts w:ascii="Tinos" w:eastAsia="Tinos" w:hAnsi="Tinos" w:cs="Tinos"/>
        </w:rPr>
        <w:t>, полностью принимает положения Антикор</w:t>
      </w:r>
      <w:r>
        <w:rPr>
          <w:rFonts w:ascii="Tinos" w:eastAsia="Tinos" w:hAnsi="Tinos" w:cs="Tinos"/>
        </w:rPr>
        <w:t>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76261D" w:rsidRDefault="00E97A1B" w:rsidP="00E97A1B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</w:t>
      </w:r>
      <w:r>
        <w:rPr>
          <w:rFonts w:ascii="Tinos" w:eastAsia="Tinos" w:hAnsi="Tinos" w:cs="Tinos"/>
        </w:rPr>
        <w:t>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</w:t>
      </w:r>
      <w:r>
        <w:rPr>
          <w:rFonts w:ascii="Tinos" w:eastAsia="Tinos" w:hAnsi="Tinos" w:cs="Tinos"/>
        </w:rPr>
        <w:t>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76261D" w:rsidRDefault="00E97A1B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</w:t>
      </w:r>
      <w:r>
        <w:rPr>
          <w:rFonts w:ascii="Tinos" w:eastAsia="Tinos" w:hAnsi="Tinos" w:cs="Tinos"/>
        </w:rPr>
        <w:t>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76261D" w:rsidRDefault="00E97A1B" w:rsidP="00E97A1B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возникновения у одной из Сторон подозрений, что произошло или может произойти нарушение каких-либо положени</w:t>
      </w:r>
      <w:r>
        <w:rPr>
          <w:rFonts w:ascii="Tinos" w:eastAsia="Tinos" w:hAnsi="Tinos" w:cs="Tinos"/>
        </w:rPr>
        <w:t>й пунктов 9.1 – 9.3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</w:t>
      </w:r>
      <w:r>
        <w:rPr>
          <w:rFonts w:ascii="Tinos" w:eastAsia="Tinos" w:hAnsi="Tinos" w:cs="Tinos"/>
        </w:rPr>
        <w:t>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76261D" w:rsidRDefault="00E97A1B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письменном уведомлении Сторона обязана сослаться на факты и/или предоставить материалы, достоверно подтверждающие ил</w:t>
      </w:r>
      <w:r>
        <w:rPr>
          <w:rFonts w:ascii="Tinos" w:eastAsia="Tinos" w:hAnsi="Tinos" w:cs="Tinos"/>
        </w:rPr>
        <w:t>и дающие основание предполагать, что произошло или может произойти нарушение каких-либо положений пунктов 9.1, 9.2 Антикоррупционной оговорки любой из Сторон, аффилированными лицами, работниками или посредниками.</w:t>
      </w:r>
    </w:p>
    <w:p w:rsidR="0076261D" w:rsidRDefault="00E97A1B" w:rsidP="00E97A1B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нарушения одной из Сторон обязател</w:t>
      </w:r>
      <w:r>
        <w:rPr>
          <w:rFonts w:ascii="Tinos" w:eastAsia="Tinos" w:hAnsi="Tinos" w:cs="Tinos"/>
        </w:rPr>
        <w:t>ьств по соблюдению требований Антикоррупционной политики, предусмотренных пунктами 9.1, 9.2 Антикоррупционной оговорки, и обязательств воздерживаться от запрещенных в пункте 9.3 Антикоррупционной оговорки действий и/или неполучения другой Стороной в устано</w:t>
      </w:r>
      <w:r>
        <w:rPr>
          <w:rFonts w:ascii="Tinos" w:eastAsia="Tinos" w:hAnsi="Tinos" w:cs="Tinos"/>
        </w:rPr>
        <w:t>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</w:t>
      </w:r>
      <w:r>
        <w:rPr>
          <w:rFonts w:ascii="Tinos" w:eastAsia="Tinos" w:hAnsi="Tinos" w:cs="Tinos"/>
        </w:rPr>
        <w:t>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76261D" w:rsidRDefault="00E97A1B" w:rsidP="00E97A1B">
      <w:pPr>
        <w:widowControl w:val="0"/>
        <w:numPr>
          <w:ilvl w:val="0"/>
          <w:numId w:val="6"/>
        </w:numPr>
        <w:suppressLineNumbers/>
        <w:tabs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Конфиденциальность</w:t>
      </w:r>
    </w:p>
    <w:p w:rsidR="0076261D" w:rsidRDefault="00E97A1B" w:rsidP="00E97A1B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</w:t>
      </w:r>
      <w:r>
        <w:rPr>
          <w:rFonts w:ascii="Tinos" w:eastAsia="Tinos" w:hAnsi="Tinos" w:cs="Tinos"/>
          <w:sz w:val="22"/>
          <w:szCs w:val="22"/>
        </w:rPr>
        <w:t xml:space="preserve">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76261D" w:rsidRDefault="00E97A1B" w:rsidP="00E97A1B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Требования п. 10.1. Договора не распространяются на случаи раскрытия конфиденциальной информации </w:t>
      </w:r>
      <w:r>
        <w:rPr>
          <w:rFonts w:ascii="Tinos" w:eastAsia="Tinos" w:hAnsi="Tinos" w:cs="Tinos"/>
          <w:sz w:val="22"/>
          <w:szCs w:val="22"/>
        </w:rPr>
        <w:t>по запросу уполномоченных органов в случаях, предусмотренных законодательством Российской Федерации.</w:t>
      </w:r>
    </w:p>
    <w:p w:rsidR="0076261D" w:rsidRDefault="00E97A1B" w:rsidP="00E97A1B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</w:t>
      </w:r>
      <w:r>
        <w:rPr>
          <w:rFonts w:ascii="Tinos" w:eastAsia="Tinos" w:hAnsi="Tinos" w:cs="Tinos"/>
          <w:sz w:val="22"/>
          <w:szCs w:val="22"/>
        </w:rPr>
        <w:t xml:space="preserve"> действия Договора.</w:t>
      </w:r>
    </w:p>
    <w:p w:rsidR="0076261D" w:rsidRDefault="00E97A1B" w:rsidP="00E97A1B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Любой ущерб, причиненный Стороне несоблюдением требований раздела 10. настоящего Договора, подлежит полному возмещению виновной Стороной.</w:t>
      </w:r>
    </w:p>
    <w:p w:rsidR="0076261D" w:rsidRDefault="00E97A1B" w:rsidP="00E97A1B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Передача и использование Сторонами по настоящему Договору информации, составляющей коммерческую та</w:t>
      </w:r>
      <w:r>
        <w:rPr>
          <w:rFonts w:ascii="Tinos" w:eastAsia="Tinos" w:hAnsi="Tinos" w:cs="Tinos"/>
          <w:sz w:val="22"/>
          <w:szCs w:val="22"/>
        </w:rPr>
        <w:t>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76261D" w:rsidRDefault="00E97A1B" w:rsidP="00E97A1B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Уступка права требования</w:t>
      </w:r>
      <w:r>
        <w:rPr>
          <w:rStyle w:val="af4"/>
          <w:rFonts w:ascii="Tinos" w:eastAsia="Tinos" w:hAnsi="Tinos" w:cs="Tinos"/>
          <w:b/>
        </w:rPr>
        <w:footnoteReference w:id="7"/>
      </w:r>
    </w:p>
    <w:p w:rsidR="0076261D" w:rsidRDefault="00E97A1B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11.1.</w:t>
      </w:r>
      <w:r>
        <w:rPr>
          <w:rFonts w:ascii="Tinos" w:eastAsia="Tinos" w:hAnsi="Tinos" w:cs="Tinos"/>
        </w:rPr>
        <w:tab/>
        <w:t>После выполнения обязательств по договору Поставщик вправе переуступить право тр</w:t>
      </w:r>
      <w:r>
        <w:rPr>
          <w:rFonts w:ascii="Tinos" w:eastAsia="Tinos" w:hAnsi="Tinos" w:cs="Tinos"/>
        </w:rPr>
        <w:t xml:space="preserve">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</w:t>
      </w:r>
      <w:r>
        <w:rPr>
          <w:rFonts w:ascii="Tinos" w:eastAsia="Tinos" w:hAnsi="Tinos" w:cs="Tinos"/>
        </w:rPr>
        <w:t>требования в течение 2 (двух) рабочих дней со дня осуществления уступки.</w:t>
      </w:r>
    </w:p>
    <w:p w:rsidR="0076261D" w:rsidRDefault="00E97A1B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11.2.</w:t>
      </w:r>
      <w:r>
        <w:rPr>
          <w:rFonts w:ascii="Tinos" w:eastAsia="Tinos" w:hAnsi="Tinos" w:cs="Tinos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</w:t>
      </w:r>
      <w:r>
        <w:rPr>
          <w:rFonts w:ascii="Tinos" w:eastAsia="Tinos" w:hAnsi="Tinos" w:cs="Tinos"/>
        </w:rPr>
        <w:t>нения Поставщиком регрессных требований Фактора (факторинг с правом регресса).</w:t>
      </w:r>
    </w:p>
    <w:p w:rsidR="0076261D" w:rsidRDefault="00E97A1B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11.3.</w:t>
      </w:r>
      <w:r>
        <w:rPr>
          <w:rFonts w:ascii="Tinos" w:eastAsia="Tinos" w:hAnsi="Tinos" w:cs="Tinos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11.1 и/или 11.2, Поставщик уплач</w:t>
      </w:r>
      <w:r>
        <w:rPr>
          <w:rFonts w:ascii="Tinos" w:eastAsia="Tinos" w:hAnsi="Tinos" w:cs="Tinos"/>
        </w:rPr>
        <w:t>ивает Обществу (Покупателю) штраф за каждое нарушение в размере 1% от стоимости заключенного договора.</w:t>
      </w:r>
    </w:p>
    <w:p w:rsidR="0076261D" w:rsidRDefault="00E97A1B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</w:rPr>
        <w:t>11.4.</w:t>
      </w:r>
      <w:r>
        <w:rPr>
          <w:rFonts w:ascii="Tinos" w:eastAsia="Tinos" w:hAnsi="Tinos" w:cs="Tinos"/>
        </w:rPr>
        <w:tab/>
        <w:t>Куратор договора в течение 1 (одного) рабочего дня с даты получения в соответствии с п. 11.1 оригинала уведомления об уступке обеспечивает направле</w:t>
      </w:r>
      <w:r>
        <w:rPr>
          <w:rFonts w:ascii="Tinos" w:eastAsia="Tinos" w:hAnsi="Tinos" w:cs="Tinos"/>
        </w:rPr>
        <w:t xml:space="preserve">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nos" w:eastAsia="Tinos" w:hAnsi="Tinos" w:cs="Tinos"/>
          </w:rPr>
          <w:t>cfd@rosseti.ru</w:t>
        </w:r>
      </w:hyperlink>
      <w:r>
        <w:rPr>
          <w:rFonts w:ascii="Tinos" w:eastAsia="Tinos" w:hAnsi="Tinos" w:cs="Tinos"/>
        </w:rPr>
        <w:t>.</w:t>
      </w:r>
    </w:p>
    <w:p w:rsidR="0076261D" w:rsidRDefault="00E97A1B" w:rsidP="00E97A1B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Толкование договора</w:t>
      </w:r>
    </w:p>
    <w:p w:rsidR="0076261D" w:rsidRDefault="00E97A1B" w:rsidP="00E97A1B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</w:t>
      </w:r>
      <w:r>
        <w:rPr>
          <w:rFonts w:ascii="Tinos" w:eastAsia="Tinos" w:hAnsi="Tinos" w:cs="Tinos"/>
          <w:sz w:val="22"/>
          <w:szCs w:val="22"/>
        </w:rPr>
        <w:t>уется в соответствии с нормами этого языка.</w:t>
      </w:r>
    </w:p>
    <w:p w:rsidR="0076261D" w:rsidRDefault="00E97A1B" w:rsidP="00E97A1B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76261D" w:rsidRDefault="00E97A1B" w:rsidP="00E97A1B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Особые условия</w:t>
      </w:r>
    </w:p>
    <w:p w:rsidR="0076261D" w:rsidRDefault="00E97A1B" w:rsidP="00E97A1B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обязуется предоставлять Покупателю:</w:t>
      </w:r>
    </w:p>
    <w:p w:rsidR="0076261D" w:rsidRDefault="00E97A1B" w:rsidP="00E97A1B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</w:t>
      </w:r>
      <w:r>
        <w:rPr>
          <w:rFonts w:ascii="Tinos" w:eastAsia="Tinos" w:hAnsi="Tinos" w:cs="Tinos"/>
        </w:rPr>
        <w:t xml:space="preserve">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>;</w:t>
      </w:r>
    </w:p>
    <w:p w:rsidR="0076261D" w:rsidRDefault="00E97A1B" w:rsidP="00E97A1B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</w:t>
      </w:r>
      <w:r>
        <w:rPr>
          <w:rFonts w:ascii="Tinos" w:eastAsia="Tinos" w:hAnsi="Tinos" w:cs="Tinos"/>
        </w:rPr>
        <w:t>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</w:t>
      </w:r>
      <w:r>
        <w:rPr>
          <w:rFonts w:ascii="Tinos" w:eastAsia="Tinos" w:hAnsi="Tinos" w:cs="Tinos"/>
        </w:rPr>
        <w:t xml:space="preserve">ес электронной почты </w:t>
      </w:r>
      <w:hyperlink r:id="rId12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>.</w:t>
      </w:r>
    </w:p>
    <w:p w:rsidR="0076261D" w:rsidRDefault="00E97A1B">
      <w:pPr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</w:t>
      </w:r>
      <w:r>
        <w:rPr>
          <w:rFonts w:ascii="Tinos" w:eastAsia="Tinos" w:hAnsi="Tinos" w:cs="Tinos"/>
        </w:rPr>
        <w:t>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</w:t>
      </w:r>
      <w:r>
        <w:rPr>
          <w:rFonts w:ascii="Tinos" w:eastAsia="Tinos" w:hAnsi="Tinos" w:cs="Tinos"/>
        </w:rPr>
        <w:t xml:space="preserve">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календарных дней с даты наступления соответствующего события </w:t>
      </w:r>
      <w:r>
        <w:rPr>
          <w:rFonts w:ascii="Tinos" w:eastAsia="Tinos" w:hAnsi="Tinos" w:cs="Tinos"/>
        </w:rPr>
        <w:t xml:space="preserve">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. </w:t>
      </w:r>
    </w:p>
    <w:p w:rsidR="0076261D" w:rsidRDefault="00E97A1B">
      <w:pPr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ес</w:t>
      </w:r>
      <w:r>
        <w:rPr>
          <w:rFonts w:ascii="Tinos" w:eastAsia="Tinos" w:hAnsi="Tinos" w:cs="Tinos"/>
        </w:rPr>
        <w:t>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</w:t>
      </w:r>
      <w:r>
        <w:rPr>
          <w:rFonts w:ascii="Tinos" w:eastAsia="Tinos" w:hAnsi="Tinos" w:cs="Tinos"/>
        </w:rPr>
        <w:t xml:space="preserve">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</w:p>
    <w:p w:rsidR="0076261D" w:rsidRDefault="00E97A1B" w:rsidP="00E97A1B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невыполнения или ненадлежащего выполнения Пост</w:t>
      </w:r>
      <w:r>
        <w:rPr>
          <w:rFonts w:ascii="Tinos" w:eastAsia="Tinos" w:hAnsi="Tinos" w:cs="Tinos"/>
          <w:sz w:val="22"/>
          <w:szCs w:val="22"/>
        </w:rPr>
        <w:t xml:space="preserve">авщиком обязательств, предусмотренных п. 13.1.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 истечении 5 (пят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и) календарных дней с момента получения Поставщиком указанного письменного уведомления Покупателя.</w:t>
      </w:r>
    </w:p>
    <w:p w:rsidR="0076261D" w:rsidRDefault="00E97A1B" w:rsidP="00E97A1B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гарантирует, что:</w:t>
      </w:r>
    </w:p>
    <w:p w:rsidR="0076261D" w:rsidRDefault="00E97A1B" w:rsidP="00E97A1B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зарегистрирован в ЕГРЮЛ надлежащим образом;</w:t>
      </w:r>
    </w:p>
    <w:p w:rsidR="0076261D" w:rsidRDefault="00E97A1B" w:rsidP="00E97A1B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76261D" w:rsidRDefault="00E97A1B" w:rsidP="00E97A1B">
      <w:pPr>
        <w:pStyle w:val="afd"/>
        <w:widowControl w:val="0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обязательства по сделкам (операциям) по настоящему Договору будут исполняться лицом, являющимся стороной насто</w:t>
      </w:r>
      <w:r>
        <w:rPr>
          <w:rFonts w:ascii="Tinos" w:eastAsia="Tinos" w:hAnsi="Tinos" w:cs="Tinos"/>
        </w:rPr>
        <w:t>ящего договора и (или) лицом, которому обязательство по исполнению сделки (операции) передано по договору или закону;</w:t>
      </w:r>
    </w:p>
    <w:p w:rsidR="0076261D" w:rsidRDefault="00E97A1B" w:rsidP="00E97A1B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полномочиями, денежными, материальными и трудовыми ресурсами, необходимыми для исполнения обязательств по договору. (Услуги по</w:t>
      </w:r>
      <w:r>
        <w:rPr>
          <w:rFonts w:ascii="Tinos" w:eastAsia="Tinos" w:hAnsi="Tinos" w:cs="Tinos"/>
        </w:rPr>
        <w:t xml:space="preserve">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</w:t>
      </w:r>
      <w:r>
        <w:rPr>
          <w:rFonts w:ascii="Tinos" w:eastAsia="Tinos" w:hAnsi="Tinos" w:cs="Tinos"/>
        </w:rPr>
        <w:t>ошений с указанными лицами и фактическое исполнение обязательств по данной сделке;</w:t>
      </w:r>
    </w:p>
    <w:p w:rsidR="0076261D" w:rsidRDefault="00E97A1B" w:rsidP="00E97A1B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</w:t>
      </w:r>
      <w:r>
        <w:rPr>
          <w:rFonts w:ascii="Tinos" w:eastAsia="Tinos" w:hAnsi="Tinos" w:cs="Tinos"/>
        </w:rPr>
        <w:t>й;</w:t>
      </w:r>
    </w:p>
    <w:p w:rsidR="0076261D" w:rsidRDefault="00E97A1B" w:rsidP="00E97A1B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76261D" w:rsidRDefault="00E97A1B" w:rsidP="00E97A1B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бухгалтерский учет и составляет бухгалтерскую отчетность в соответствии с законодательством Российской Феде</w:t>
      </w:r>
      <w:r>
        <w:rPr>
          <w:rFonts w:ascii="Tinos" w:eastAsia="Tinos" w:hAnsi="Tinos" w:cs="Tinos"/>
        </w:rPr>
        <w:t xml:space="preserve">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76261D" w:rsidRDefault="00E97A1B" w:rsidP="00E97A1B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налоговый учет и составляет налоговую отчетность в соответствии с законодательством Российской Федерации, субъектов Росси</w:t>
      </w:r>
      <w:r>
        <w:rPr>
          <w:rFonts w:ascii="Tinos" w:eastAsia="Tinos" w:hAnsi="Tinos" w:cs="Tinos"/>
        </w:rPr>
        <w:t>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76261D" w:rsidRDefault="00E97A1B" w:rsidP="00E97A1B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не допускает искажения сведений о фактах хозяйственной жизни (совокупности таких фактов) и</w:t>
      </w:r>
      <w:r>
        <w:rPr>
          <w:rFonts w:ascii="Tinos" w:eastAsia="Tinos" w:hAnsi="Tinos" w:cs="Tinos"/>
        </w:rPr>
        <w:t xml:space="preserve">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</w:t>
      </w:r>
      <w:r>
        <w:rPr>
          <w:rFonts w:ascii="Tinos" w:eastAsia="Tinos" w:hAnsi="Tinos" w:cs="Tinos"/>
        </w:rPr>
        <w:t>норируя те из них, которые непосредственно не связаны с получением налоговой выгоды;</w:t>
      </w:r>
    </w:p>
    <w:p w:rsidR="0076261D" w:rsidRDefault="00E97A1B" w:rsidP="00E97A1B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своевременно и в полном объеме уплачивает налоги, сборы и страховые взносы;</w:t>
      </w:r>
    </w:p>
    <w:p w:rsidR="0076261D" w:rsidRDefault="00E97A1B" w:rsidP="00E97A1B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отражает в налоговой отчетности по НДС все суммы НДС, предъявленные Покупателю;</w:t>
      </w:r>
    </w:p>
    <w:p w:rsidR="0076261D" w:rsidRDefault="00E97A1B" w:rsidP="00E97A1B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лица, подписыва</w:t>
      </w:r>
      <w:r>
        <w:rPr>
          <w:rFonts w:ascii="Tinos" w:eastAsia="Tinos" w:hAnsi="Tinos" w:cs="Tinos"/>
        </w:rPr>
        <w:t>ющие от его имени первичные документы и счета-фактуры, имеют на это все необходимые полномочия и доверенности.</w:t>
      </w:r>
    </w:p>
    <w:p w:rsidR="0076261D" w:rsidRDefault="00E97A1B" w:rsidP="00E97A1B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Поставщик нарушит гарантии (любую одну, несколько или все вместе), указанные в п. 13.3. настоящего Договора, и это повлечет:</w:t>
      </w:r>
    </w:p>
    <w:p w:rsidR="0076261D" w:rsidRDefault="00E97A1B" w:rsidP="00E97A1B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предъявление на</w:t>
      </w:r>
      <w:r>
        <w:rPr>
          <w:rFonts w:ascii="Tinos" w:eastAsia="Tinos" w:hAnsi="Tinos" w:cs="Tinos"/>
        </w:rPr>
        <w:t xml:space="preserve">логовыми органами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76261D" w:rsidRDefault="00E97A1B" w:rsidP="00E97A1B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третьими лицами, </w:t>
      </w:r>
      <w:r>
        <w:rPr>
          <w:rFonts w:ascii="Tinos" w:eastAsia="Tinos" w:hAnsi="Tinos" w:cs="Tinos"/>
        </w:rPr>
        <w:t xml:space="preserve">купившими у </w:t>
      </w:r>
      <w:r>
        <w:rPr>
          <w:rFonts w:ascii="Tinos" w:eastAsia="Tinos" w:hAnsi="Tinos" w:cs="Tinos"/>
          <w:spacing w:val="-2"/>
        </w:rPr>
        <w:t>Покупателя</w:t>
      </w:r>
      <w:r>
        <w:rPr>
          <w:rFonts w:ascii="Tinos" w:eastAsia="Tinos" w:hAnsi="Tinos" w:cs="Tinos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 возмещении убытков в виде начисленных по решению налогового органа налогов, сборов, страховых взносов, пеней, штрафов, </w:t>
      </w:r>
      <w:r>
        <w:rPr>
          <w:rFonts w:ascii="Tinos" w:eastAsia="Tinos" w:hAnsi="Tinos" w:cs="Tinos"/>
        </w:rPr>
        <w:t>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76261D" w:rsidRDefault="00E97A1B">
      <w:pPr>
        <w:widowControl w:val="0"/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то </w:t>
      </w:r>
      <w:r>
        <w:rPr>
          <w:rFonts w:ascii="Tinos" w:eastAsia="Tinos" w:hAnsi="Tinos" w:cs="Tinos"/>
          <w:spacing w:val="-2"/>
        </w:rPr>
        <w:t>Поставщик</w:t>
      </w:r>
      <w:r>
        <w:rPr>
          <w:rFonts w:ascii="Tinos" w:eastAsia="Tinos" w:hAnsi="Tinos" w:cs="Tinos"/>
        </w:rPr>
        <w:t xml:space="preserve"> обязуется возместить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убытки, который последний понес вследствие таких нарушений. </w:t>
      </w:r>
    </w:p>
    <w:p w:rsidR="0076261D" w:rsidRDefault="00E97A1B" w:rsidP="00E97A1B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>все убытки последнего, возникшие в случаях, указанных в п. 13.3. настоящего Договора. При этом факт оспаривания или неоспаривания</w:t>
      </w:r>
      <w:r>
        <w:rPr>
          <w:rFonts w:ascii="Tinos" w:eastAsia="Tinos" w:hAnsi="Tinos" w:cs="Tinos"/>
          <w:sz w:val="22"/>
          <w:szCs w:val="22"/>
        </w:rPr>
        <w:t xml:space="preserve">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</w:rPr>
        <w:t>Поставщика</w:t>
      </w:r>
      <w:r>
        <w:rPr>
          <w:rFonts w:ascii="Tinos" w:eastAsia="Tinos" w:hAnsi="Tinos" w:cs="Tinos"/>
          <w:sz w:val="22"/>
          <w:szCs w:val="22"/>
        </w:rPr>
        <w:t xml:space="preserve"> возместить имущественные потери.</w:t>
      </w:r>
    </w:p>
    <w:p w:rsidR="0076261D" w:rsidRDefault="00E97A1B" w:rsidP="00E97A1B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Заключительные положения</w:t>
      </w:r>
    </w:p>
    <w:p w:rsidR="0076261D" w:rsidRDefault="00E97A1B" w:rsidP="00E97A1B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Ответстве</w:t>
      </w:r>
      <w:r>
        <w:rPr>
          <w:rFonts w:ascii="Tinos" w:eastAsia="Tinos" w:hAnsi="Tinos" w:cs="Tinos"/>
          <w:sz w:val="22"/>
          <w:szCs w:val="22"/>
        </w:rPr>
        <w:t xml:space="preserve">нный представитель за согласование всех вопросов по настоящему Договору: </w:t>
      </w:r>
    </w:p>
    <w:p w:rsidR="0076261D" w:rsidRDefault="00E97A1B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>: ______;</w:t>
      </w:r>
    </w:p>
    <w:p w:rsidR="0076261D" w:rsidRDefault="00E97A1B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76261D" w:rsidRDefault="00E97A1B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 xml:space="preserve">e-mail: </w:t>
      </w:r>
      <w:hyperlink r:id="rId14" w:tooltip="mailto:BaturinNV@tv.rosseti-sib.ru" w:history="1">
        <w:r>
          <w:rPr>
            <w:rStyle w:val="af5"/>
            <w:rFonts w:ascii="Tinos" w:eastAsia="Tinos" w:hAnsi="Tinos" w:cs="Tinos"/>
            <w:sz w:val="22"/>
            <w:szCs w:val="22"/>
          </w:rPr>
          <w:t>BaturinNV@tv.rosseti-sib.ru</w:t>
        </w:r>
      </w:hyperlink>
      <w:r>
        <w:rPr>
          <w:rFonts w:ascii="Tinos" w:eastAsia="Tinos" w:hAnsi="Tinos" w:cs="Tinos"/>
          <w:sz w:val="22"/>
          <w:szCs w:val="22"/>
          <w:lang w:val="en-US"/>
        </w:rPr>
        <w:t xml:space="preserve">;  </w:t>
      </w:r>
    </w:p>
    <w:p w:rsidR="0076261D" w:rsidRDefault="00E97A1B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Кулар Аржаан Юрьевич: +7 (39422) 9-85-29, </w:t>
      </w:r>
    </w:p>
    <w:p w:rsidR="0076261D" w:rsidRDefault="00E97A1B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KularAY</w:t>
        </w:r>
        <w:r>
          <w:rPr>
            <w:rStyle w:val="af5"/>
            <w:rFonts w:ascii="Tinos" w:eastAsia="Tinos" w:hAnsi="Tinos" w:cs="Tinos"/>
            <w:sz w:val="22"/>
            <w:szCs w:val="22"/>
          </w:rPr>
          <w:t>@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tv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rosseti</w:t>
        </w:r>
        <w:r>
          <w:rPr>
            <w:rStyle w:val="af5"/>
            <w:rFonts w:ascii="Tinos" w:eastAsia="Tinos" w:hAnsi="Tinos" w:cs="Tinos"/>
            <w:sz w:val="22"/>
            <w:szCs w:val="22"/>
          </w:rPr>
          <w:t>-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sib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ru</w:t>
        </w:r>
      </w:hyperlink>
      <w:r>
        <w:rPr>
          <w:rFonts w:ascii="Tinos" w:eastAsia="Tinos" w:hAnsi="Tinos" w:cs="Tinos"/>
          <w:sz w:val="22"/>
          <w:szCs w:val="22"/>
        </w:rPr>
        <w:t>. Часы работы: Пн. – Пт. с 8:00-17:00.</w:t>
      </w:r>
    </w:p>
    <w:p w:rsidR="0076261D" w:rsidRDefault="00E97A1B" w:rsidP="00E97A1B">
      <w:pPr>
        <w:numPr>
          <w:ilvl w:val="1"/>
          <w:numId w:val="6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</w:t>
      </w:r>
      <w:r>
        <w:rPr>
          <w:rFonts w:ascii="Tinos" w:eastAsia="Tinos" w:hAnsi="Tinos" w:cs="Tinos"/>
        </w:rPr>
        <w:t>нутым с момента получения такого уведомления Поставщиком.</w:t>
      </w:r>
    </w:p>
    <w:p w:rsidR="0076261D" w:rsidRDefault="00E97A1B" w:rsidP="00E97A1B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76261D" w:rsidRDefault="00E97A1B" w:rsidP="00E97A1B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Настоящий Договор со всеми его дополнительными соглашени</w:t>
      </w:r>
      <w:r>
        <w:rPr>
          <w:rFonts w:ascii="Tinos" w:eastAsia="Tinos" w:hAnsi="Tinos" w:cs="Tinos"/>
          <w:bCs/>
          <w:sz w:val="22"/>
          <w:szCs w:val="22"/>
        </w:rPr>
        <w:t>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76261D" w:rsidRDefault="00E97A1B" w:rsidP="00E97A1B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76261D" w:rsidRDefault="00E97A1B" w:rsidP="00E97A1B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обязаны письменно уведомлять друг друга об изменении реквизит</w:t>
      </w:r>
      <w:r>
        <w:rPr>
          <w:rFonts w:ascii="Tinos" w:eastAsia="Tinos" w:hAnsi="Tinos" w:cs="Tinos"/>
          <w:sz w:val="22"/>
          <w:szCs w:val="22"/>
        </w:rPr>
        <w:t>ов, места нахождения, почтового адреса, номеров телефонов в течение 3 (трех) рабочих дней с даты таких изменений.</w:t>
      </w:r>
    </w:p>
    <w:p w:rsidR="0076261D" w:rsidRDefault="00E97A1B" w:rsidP="00E97A1B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</w:t>
      </w:r>
      <w:r>
        <w:rPr>
          <w:rFonts w:ascii="Tinos" w:eastAsia="Tinos" w:hAnsi="Tinos" w:cs="Tinos"/>
          <w:sz w:val="22"/>
          <w:szCs w:val="22"/>
        </w:rPr>
        <w:t>ответствии с законодательством Российской Федерации.</w:t>
      </w:r>
    </w:p>
    <w:p w:rsidR="0076261D" w:rsidRDefault="00E97A1B" w:rsidP="00E97A1B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иными способами, </w:t>
      </w:r>
      <w:r>
        <w:rPr>
          <w:rFonts w:ascii="Tinos" w:eastAsia="Tinos" w:hAnsi="Tinos" w:cs="Tinos"/>
          <w:sz w:val="22"/>
          <w:szCs w:val="22"/>
        </w:rPr>
        <w:t>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76261D" w:rsidRDefault="00E97A1B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Электронный документ Покупателя считается по</w:t>
      </w:r>
      <w:r>
        <w:rPr>
          <w:rFonts w:ascii="Tinos" w:eastAsia="Tinos" w:hAnsi="Tinos" w:cs="Tinos"/>
        </w:rPr>
        <w:t xml:space="preserve">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, </w:t>
      </w:r>
      <w:hyperlink r:id="rId17" w:tooltip="mailto:BaturinNV@tv.rosseti-sib.ru" w:history="1">
        <w:r>
          <w:rPr>
            <w:rStyle w:val="af5"/>
            <w:rFonts w:ascii="Tinos" w:eastAsia="Tinos" w:hAnsi="Tinos" w:cs="Tinos"/>
          </w:rPr>
          <w:t>BaturinNV@tv.rosseti-sib.ru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KularAY@tv.rosseti-sib.ru</w:t>
      </w:r>
      <w:r>
        <w:rPr>
          <w:rFonts w:ascii="Tinos" w:eastAsia="Tinos" w:hAnsi="Tinos" w:cs="Tinos"/>
        </w:rPr>
        <w:t xml:space="preserve"> на адрес электронной почты Поставщика: _______ .</w:t>
      </w:r>
    </w:p>
    <w:p w:rsidR="0076261D" w:rsidRDefault="00E97A1B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Электронный документ Поставщика считается подписанным простой эл</w:t>
      </w:r>
      <w:r>
        <w:rPr>
          <w:rFonts w:ascii="Tinos" w:eastAsia="Tinos" w:hAnsi="Tinos" w:cs="Tinos"/>
        </w:rPr>
        <w:t xml:space="preserve">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nos" w:eastAsia="Tinos" w:hAnsi="Tinos" w:cs="Tinos"/>
          </w:rPr>
          <w:t>Evtif</w:t>
        </w:r>
        <w:r>
          <w:rPr>
            <w:rStyle w:val="af5"/>
            <w:rFonts w:ascii="Tinos" w:eastAsia="Tinos" w:hAnsi="Tinos" w:cs="Tinos"/>
          </w:rPr>
          <w:t>evaDV@tv.rosseti-sib.ru</w:t>
        </w:r>
      </w:hyperlink>
      <w:r>
        <w:rPr>
          <w:rFonts w:ascii="Tinos" w:eastAsia="Tinos" w:hAnsi="Tinos" w:cs="Tinos"/>
        </w:rPr>
        <w:t xml:space="preserve">, </w:t>
      </w:r>
      <w:hyperlink r:id="rId19" w:tooltip="mailto:BaturinNV@tv.rosseti-sib.ru" w:history="1">
        <w:r>
          <w:rPr>
            <w:rStyle w:val="af5"/>
            <w:rFonts w:ascii="Tinos" w:eastAsia="Tinos" w:hAnsi="Tinos" w:cs="Tinos"/>
          </w:rPr>
          <w:t>BaturinNV@tv.rosseti-sib.ru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KularAY@tv.rosseti-sib.ru</w:t>
      </w:r>
      <w:r>
        <w:rPr>
          <w:rFonts w:ascii="Tinos" w:eastAsia="Tinos" w:hAnsi="Tinos" w:cs="Tinos"/>
        </w:rPr>
        <w:t>.</w:t>
      </w:r>
    </w:p>
    <w:p w:rsidR="0076261D" w:rsidRDefault="00E97A1B">
      <w:pPr>
        <w:pStyle w:val="af2"/>
        <w:widowControl w:val="0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 Сторона обязуется обеспечить доступ лиц, уполномоченных на подписание электро</w:t>
      </w:r>
      <w:r>
        <w:rPr>
          <w:rFonts w:ascii="Tinos" w:eastAsia="Tinos" w:hAnsi="Tinos" w:cs="Tinos"/>
          <w:sz w:val="22"/>
          <w:szCs w:val="22"/>
        </w:rPr>
        <w:t>нных документов от ее имени и конфиденциальность электронного документооборота.</w:t>
      </w:r>
    </w:p>
    <w:p w:rsidR="0076261D" w:rsidRDefault="00E97A1B" w:rsidP="00E97A1B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76261D" w:rsidRDefault="00E97A1B" w:rsidP="00E97A1B">
      <w:pPr>
        <w:pStyle w:val="af2"/>
        <w:widowControl w:val="0"/>
        <w:numPr>
          <w:ilvl w:val="1"/>
          <w:numId w:val="6"/>
        </w:numPr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указанные в настоящем Договоре приложения являются его неот</w:t>
      </w:r>
      <w:r>
        <w:rPr>
          <w:rFonts w:ascii="Tinos" w:eastAsia="Tinos" w:hAnsi="Tinos" w:cs="Tinos"/>
          <w:sz w:val="22"/>
          <w:szCs w:val="22"/>
        </w:rPr>
        <w:t>ъемлемой частью.</w:t>
      </w:r>
    </w:p>
    <w:p w:rsidR="0076261D" w:rsidRDefault="00E97A1B" w:rsidP="00E97A1B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76261D" w:rsidRDefault="00E97A1B" w:rsidP="00E97A1B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</w:t>
      </w:r>
      <w:r>
        <w:rPr>
          <w:rFonts w:ascii="Tinos" w:eastAsia="Tinos" w:hAnsi="Tinos" w:cs="Tinos"/>
          <w:sz w:val="22"/>
          <w:szCs w:val="22"/>
        </w:rPr>
        <w:t>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76261D" w:rsidRDefault="00E97A1B" w:rsidP="00E97A1B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Приложения к Договору</w:t>
      </w:r>
    </w:p>
    <w:p w:rsidR="0076261D" w:rsidRDefault="00E97A1B" w:rsidP="00E97A1B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1. Спецификация.</w:t>
      </w:r>
    </w:p>
    <w:p w:rsidR="0076261D" w:rsidRDefault="00E97A1B" w:rsidP="00E97A1B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 xml:space="preserve">Приложение № 2. </w:t>
      </w:r>
      <w:r>
        <w:rPr>
          <w:rFonts w:ascii="Tinos" w:eastAsia="Tinos" w:hAnsi="Tinos" w:cs="Tinos"/>
        </w:rPr>
        <w:t>Информация о собственниках контрагента (включая конечных бенефициаров).</w:t>
      </w:r>
    </w:p>
    <w:p w:rsidR="0076261D" w:rsidRDefault="00E97A1B" w:rsidP="00E97A1B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3. Согласие на обработку персональных данных (форма).</w:t>
      </w:r>
    </w:p>
    <w:p w:rsidR="0076261D" w:rsidRDefault="00E97A1B" w:rsidP="00E97A1B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4. Условия предоставления обеспечения исполнения обязательств при аномально низкой цене.</w:t>
      </w:r>
    </w:p>
    <w:p w:rsidR="0076261D" w:rsidRDefault="00E97A1B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16.  Юридически</w:t>
      </w:r>
      <w:r>
        <w:rPr>
          <w:rFonts w:ascii="Tinos" w:eastAsia="Tinos" w:hAnsi="Tinos" w:cs="Tinos"/>
          <w:b/>
        </w:rPr>
        <w:t>е адреса и реквизиты сторон</w:t>
      </w:r>
    </w:p>
    <w:tbl>
      <w:tblPr>
        <w:tblW w:w="10205" w:type="dxa"/>
        <w:tblLayout w:type="fixed"/>
        <w:tblLook w:val="04A0" w:firstRow="1" w:lastRow="0" w:firstColumn="1" w:lastColumn="0" w:noHBand="0" w:noVBand="1"/>
      </w:tblPr>
      <w:tblGrid>
        <w:gridCol w:w="5102"/>
        <w:gridCol w:w="5103"/>
      </w:tblGrid>
      <w:tr w:rsidR="0076261D">
        <w:trPr>
          <w:trHeight w:val="411"/>
        </w:trPr>
        <w:tc>
          <w:tcPr>
            <w:tcW w:w="5102" w:type="dxa"/>
          </w:tcPr>
          <w:p w:rsidR="0076261D" w:rsidRDefault="0076261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76261D" w:rsidRDefault="00E97A1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76261D" w:rsidRDefault="00E97A1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АО «Россети Сибирь Тываэнерго»</w:t>
            </w:r>
          </w:p>
          <w:p w:rsidR="0076261D" w:rsidRDefault="00E97A1B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юридический: 667001, Республика </w:t>
            </w:r>
          </w:p>
          <w:p w:rsidR="0076261D" w:rsidRDefault="00E97A1B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Тыва, г. Кызыл, ул. Рабочая, 4 </w:t>
            </w:r>
          </w:p>
          <w:p w:rsidR="0076261D" w:rsidRDefault="00E97A1B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Адрес почтовый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667001, Республика Тыва, </w:t>
            </w:r>
          </w:p>
          <w:p w:rsidR="0076261D" w:rsidRDefault="00E97A1B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г. Кызыл, ул. Рабочая, 4 </w:t>
            </w:r>
          </w:p>
          <w:p w:rsidR="0076261D" w:rsidRDefault="00E97A1B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1701029232 /170101001</w:t>
            </w:r>
          </w:p>
          <w:p w:rsidR="0076261D" w:rsidRDefault="00E97A1B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Р/с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40702810865000001852</w:t>
            </w:r>
          </w:p>
          <w:p w:rsidR="0076261D" w:rsidRDefault="00E97A1B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в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76261D" w:rsidRDefault="00E97A1B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ПАО СБЕРБАНК г. КРАСНОЯРСК</w:t>
            </w:r>
          </w:p>
          <w:p w:rsidR="0076261D" w:rsidRDefault="00E97A1B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К/с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30101810800000000627</w:t>
            </w:r>
          </w:p>
          <w:p w:rsidR="0076261D" w:rsidRDefault="00E97A1B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БИК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040407627</w:t>
            </w:r>
          </w:p>
          <w:p w:rsidR="0076261D" w:rsidRDefault="00E97A1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ОГРН 1021700509566</w:t>
            </w:r>
          </w:p>
          <w:p w:rsidR="0076261D" w:rsidRDefault="0076261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76261D" w:rsidRDefault="00E97A1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_____________________/ А.В. Лукин /</w:t>
            </w:r>
          </w:p>
        </w:tc>
        <w:tc>
          <w:tcPr>
            <w:tcW w:w="5102" w:type="dxa"/>
          </w:tcPr>
          <w:p w:rsidR="0076261D" w:rsidRDefault="0076261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76261D" w:rsidRDefault="00E97A1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76261D" w:rsidRDefault="0076261D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76261D" w:rsidRDefault="00E97A1B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Адрес юридический:</w:t>
            </w:r>
          </w:p>
          <w:p w:rsidR="0076261D" w:rsidRDefault="00E97A1B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Адрес почтовый: </w:t>
            </w:r>
          </w:p>
          <w:p w:rsidR="0076261D" w:rsidRDefault="00E97A1B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ИНН/КПП</w:t>
            </w:r>
          </w:p>
          <w:p w:rsidR="0076261D" w:rsidRDefault="00E97A1B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Р/с </w:t>
            </w:r>
          </w:p>
          <w:p w:rsidR="0076261D" w:rsidRDefault="00E97A1B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К/с</w:t>
            </w:r>
          </w:p>
          <w:p w:rsidR="0076261D" w:rsidRDefault="00E97A1B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БИК</w:t>
            </w:r>
          </w:p>
          <w:p w:rsidR="0076261D" w:rsidRDefault="00E97A1B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ОГРН</w:t>
            </w:r>
          </w:p>
          <w:p w:rsidR="0076261D" w:rsidRDefault="00E97A1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</w:rPr>
              <w:t>ОКПО</w:t>
            </w:r>
          </w:p>
          <w:p w:rsidR="0076261D" w:rsidRDefault="0076261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76261D" w:rsidRDefault="0076261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76261D" w:rsidRDefault="0076261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76261D" w:rsidRDefault="0076261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76261D" w:rsidRDefault="00E97A1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Cs/>
              </w:rPr>
              <w:t>_____________________/  /</w:t>
            </w:r>
          </w:p>
        </w:tc>
      </w:tr>
      <w:tr w:rsidR="0076261D">
        <w:trPr>
          <w:trHeight w:val="202"/>
        </w:trPr>
        <w:tc>
          <w:tcPr>
            <w:tcW w:w="5102" w:type="dxa"/>
          </w:tcPr>
          <w:p w:rsidR="0076261D" w:rsidRDefault="00E97A1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  <w:tc>
          <w:tcPr>
            <w:tcW w:w="5102" w:type="dxa"/>
          </w:tcPr>
          <w:p w:rsidR="0076261D" w:rsidRDefault="00E97A1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</w:tr>
    </w:tbl>
    <w:p w:rsidR="0076261D" w:rsidRDefault="0076261D">
      <w:pPr>
        <w:sectPr w:rsidR="0076261D">
          <w:footerReference w:type="default" r:id="rId20"/>
          <w:pgSz w:w="11906" w:h="16838"/>
          <w:pgMar w:top="709" w:right="850" w:bottom="567" w:left="851" w:header="709" w:footer="709" w:gutter="0"/>
          <w:cols w:space="708"/>
          <w:docGrid w:linePitch="360"/>
        </w:sectPr>
      </w:pPr>
    </w:p>
    <w:tbl>
      <w:tblPr>
        <w:tblW w:w="10205" w:type="dxa"/>
        <w:tblLayout w:type="fixed"/>
        <w:tblLook w:val="04A0" w:firstRow="1" w:lastRow="0" w:firstColumn="1" w:lastColumn="0" w:noHBand="0" w:noVBand="1"/>
      </w:tblPr>
      <w:tblGrid>
        <w:gridCol w:w="5102"/>
        <w:gridCol w:w="5103"/>
      </w:tblGrid>
      <w:tr w:rsidR="0076261D">
        <w:trPr>
          <w:trHeight w:val="679"/>
        </w:trPr>
        <w:tc>
          <w:tcPr>
            <w:tcW w:w="5102" w:type="dxa"/>
          </w:tcPr>
          <w:p w:rsidR="0076261D" w:rsidRDefault="0076261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76261D" w:rsidRDefault="00E97A1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</w:tc>
        <w:tc>
          <w:tcPr>
            <w:tcW w:w="5102" w:type="dxa"/>
          </w:tcPr>
          <w:p w:rsidR="0076261D" w:rsidRDefault="0076261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76261D" w:rsidRDefault="00E97A1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  <w:p w:rsidR="0076261D" w:rsidRDefault="0076261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</w:tc>
      </w:tr>
    </w:tbl>
    <w:p w:rsidR="0076261D" w:rsidRDefault="0076261D">
      <w:pPr>
        <w:pStyle w:val="2"/>
        <w:keepNext w:val="0"/>
        <w:numPr>
          <w:ilvl w:val="0"/>
          <w:numId w:val="0"/>
        </w:numPr>
        <w:spacing w:before="0" w:after="0" w:line="17" w:lineRule="atLeast"/>
        <w:rPr>
          <w:rFonts w:ascii="Tinos" w:hAnsi="Tinos" w:cs="Tinos"/>
          <w:b w:val="0"/>
          <w:caps w:val="0"/>
          <w:sz w:val="22"/>
          <w:szCs w:val="22"/>
        </w:rPr>
        <w:sectPr w:rsidR="0076261D">
          <w:type w:val="continuous"/>
          <w:pgSz w:w="11906" w:h="16838"/>
          <w:pgMar w:top="709" w:right="850" w:bottom="567" w:left="851" w:header="709" w:footer="709" w:gutter="0"/>
          <w:cols w:space="708"/>
          <w:docGrid w:linePitch="360"/>
        </w:sectPr>
      </w:pPr>
    </w:p>
    <w:p w:rsidR="0076261D" w:rsidRDefault="0076261D">
      <w:pPr>
        <w:spacing w:after="0" w:line="17" w:lineRule="atLeast"/>
        <w:rPr>
          <w:rFonts w:ascii="Tinos" w:hAnsi="Tinos" w:cs="Tinos"/>
          <w:b/>
        </w:rPr>
      </w:pPr>
    </w:p>
    <w:p w:rsidR="0076261D" w:rsidRDefault="00E97A1B">
      <w:pPr>
        <w:spacing w:after="0" w:line="17" w:lineRule="atLeast"/>
        <w:ind w:left="6237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          </w:t>
      </w:r>
    </w:p>
    <w:p w:rsidR="0076261D" w:rsidRDefault="00E97A1B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Приложение № 1</w:t>
      </w:r>
    </w:p>
    <w:p w:rsidR="0076261D" w:rsidRDefault="00E97A1B">
      <w:pPr>
        <w:spacing w:after="0" w:line="17" w:lineRule="atLeast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к Договору №______________</w:t>
      </w:r>
      <w:r>
        <w:rPr>
          <w:rFonts w:ascii="Tinos" w:eastAsia="Tinos" w:hAnsi="Tinos" w:cs="Tinos"/>
          <w:sz w:val="20"/>
          <w:szCs w:val="20"/>
        </w:rPr>
        <w:t>__</w:t>
      </w:r>
    </w:p>
    <w:p w:rsidR="0076261D" w:rsidRDefault="00E97A1B">
      <w:pPr>
        <w:pStyle w:val="2"/>
        <w:keepNext w:val="0"/>
        <w:numPr>
          <w:ilvl w:val="0"/>
          <w:numId w:val="0"/>
        </w:numPr>
        <w:spacing w:before="0" w:after="0" w:line="17" w:lineRule="atLeast"/>
        <w:jc w:val="right"/>
        <w:rPr>
          <w:rFonts w:ascii="Tinos" w:hAnsi="Tinos" w:cs="Tinos"/>
          <w:b w:val="0"/>
          <w:sz w:val="20"/>
          <w:szCs w:val="20"/>
        </w:rPr>
      </w:pPr>
      <w:r>
        <w:rPr>
          <w:rFonts w:ascii="Tinos" w:eastAsia="Tinos" w:hAnsi="Tinos" w:cs="Tinos"/>
          <w:b w:val="0"/>
          <w:caps w:val="0"/>
          <w:sz w:val="20"/>
          <w:szCs w:val="20"/>
        </w:rPr>
        <w:t xml:space="preserve">                  от "____" __________ 20___г</w:t>
      </w:r>
    </w:p>
    <w:p w:rsidR="0076261D" w:rsidRDefault="00E97A1B">
      <w:pPr>
        <w:widowControl w:val="0"/>
        <w:suppressLineNumbers/>
        <w:spacing w:after="0" w:line="17" w:lineRule="atLeast"/>
        <w:rPr>
          <w:rFonts w:ascii="Tinos" w:eastAsia="Tinos" w:hAnsi="Tinos" w:cs="Tinos"/>
        </w:rPr>
      </w:pPr>
      <w:r>
        <w:rPr>
          <w:rFonts w:ascii="Tinos" w:eastAsia="Tinos" w:hAnsi="Tinos" w:cs="Tinos"/>
          <w:bCs/>
        </w:rPr>
        <w:t xml:space="preserve">   </w:t>
      </w:r>
    </w:p>
    <w:p w:rsidR="0076261D" w:rsidRDefault="00E97A1B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                                                  СПЕЦИФИКАЦИЯ №______от _______20__г.</w:t>
      </w:r>
    </w:p>
    <w:p w:rsidR="0076261D" w:rsidRDefault="00E97A1B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к Договору поставки № _____________от_______20__г.</w:t>
      </w:r>
    </w:p>
    <w:tbl>
      <w:tblPr>
        <w:tblpPr w:leftFromText="180" w:rightFromText="180" w:vertAnchor="page" w:horzAnchor="page" w:tblpX="850" w:tblpY="3086"/>
        <w:tblW w:w="10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276"/>
        <w:gridCol w:w="2409"/>
        <w:gridCol w:w="1134"/>
        <w:gridCol w:w="1417"/>
        <w:gridCol w:w="709"/>
        <w:gridCol w:w="869"/>
        <w:gridCol w:w="832"/>
        <w:gridCol w:w="1134"/>
      </w:tblGrid>
      <w:tr w:rsidR="0076261D">
        <w:trPr>
          <w:trHeight w:val="1166"/>
        </w:trPr>
        <w:tc>
          <w:tcPr>
            <w:tcW w:w="567" w:type="dxa"/>
            <w:vAlign w:val="center"/>
          </w:tcPr>
          <w:p w:rsidR="0076261D" w:rsidRDefault="00E97A1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276" w:type="dxa"/>
            <w:vAlign w:val="center"/>
          </w:tcPr>
          <w:p w:rsidR="0076261D" w:rsidRDefault="00E97A1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2409" w:type="dxa"/>
            <w:vAlign w:val="center"/>
          </w:tcPr>
          <w:p w:rsidR="0076261D" w:rsidRDefault="00E97A1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 xml:space="preserve">Наименование Продукции </w:t>
            </w:r>
          </w:p>
          <w:p w:rsidR="0076261D" w:rsidRDefault="00E97A1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характеристика (комплектация) ТМЦ и оборудования</w:t>
            </w:r>
          </w:p>
        </w:tc>
        <w:tc>
          <w:tcPr>
            <w:tcW w:w="1134" w:type="dxa"/>
            <w:vAlign w:val="center"/>
          </w:tcPr>
          <w:p w:rsidR="0076261D" w:rsidRDefault="00E97A1B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1417" w:type="dxa"/>
            <w:vAlign w:val="center"/>
          </w:tcPr>
          <w:p w:rsidR="0076261D" w:rsidRDefault="00E97A1B">
            <w:pPr>
              <w:widowControl w:val="0"/>
              <w:spacing w:after="0" w:line="17" w:lineRule="atLeast"/>
              <w:ind w:right="-38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Номер реестровой записи товара (указ</w:t>
            </w:r>
            <w:bookmarkStart w:id="1" w:name="undefined"/>
            <w:bookmarkEnd w:id="1"/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ывается при наличии)</w:t>
            </w:r>
          </w:p>
        </w:tc>
        <w:tc>
          <w:tcPr>
            <w:tcW w:w="709" w:type="dxa"/>
            <w:vAlign w:val="center"/>
          </w:tcPr>
          <w:p w:rsidR="0076261D" w:rsidRDefault="00E97A1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Ед.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869" w:type="dxa"/>
            <w:vAlign w:val="center"/>
          </w:tcPr>
          <w:p w:rsidR="0076261D" w:rsidRDefault="00E97A1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832" w:type="dxa"/>
            <w:vAlign w:val="center"/>
          </w:tcPr>
          <w:p w:rsidR="0076261D" w:rsidRDefault="00E97A1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Цена,</w:t>
            </w:r>
          </w:p>
          <w:p w:rsidR="0076261D" w:rsidRDefault="00E97A1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76261D" w:rsidRDefault="00E97A1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Сумма,</w:t>
            </w:r>
          </w:p>
          <w:p w:rsidR="0076261D" w:rsidRDefault="00E97A1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76261D">
        <w:trPr>
          <w:trHeight w:val="433"/>
        </w:trPr>
        <w:tc>
          <w:tcPr>
            <w:tcW w:w="567" w:type="dxa"/>
            <w:vMerge w:val="restart"/>
            <w:vAlign w:val="center"/>
          </w:tcPr>
          <w:p w:rsidR="0076261D" w:rsidRDefault="00E97A1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6261D" w:rsidRDefault="00E97A1B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1845000010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6261D" w:rsidRDefault="00E97A1B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Круг латунный 12мм ЛС59-1</w:t>
            </w:r>
          </w:p>
        </w:tc>
        <w:tc>
          <w:tcPr>
            <w:tcW w:w="1134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6261D" w:rsidRDefault="00E97A1B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8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6261D" w:rsidRDefault="00E97A1B">
            <w:pPr>
              <w:spacing w:after="0" w:line="17" w:lineRule="atLeast"/>
              <w:jc w:val="righ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63,500</w:t>
            </w:r>
          </w:p>
        </w:tc>
        <w:tc>
          <w:tcPr>
            <w:tcW w:w="832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76261D">
        <w:trPr>
          <w:trHeight w:val="433"/>
        </w:trPr>
        <w:tc>
          <w:tcPr>
            <w:tcW w:w="567" w:type="dxa"/>
            <w:vMerge w:val="restart"/>
            <w:vAlign w:val="center"/>
          </w:tcPr>
          <w:p w:rsidR="0076261D" w:rsidRDefault="00E97A1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6261D" w:rsidRDefault="00E97A1B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1845000019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6261D" w:rsidRDefault="00E97A1B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Круг латунный 16мм ЛС59-1</w:t>
            </w:r>
          </w:p>
        </w:tc>
        <w:tc>
          <w:tcPr>
            <w:tcW w:w="1134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6261D" w:rsidRDefault="00E97A1B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8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6261D" w:rsidRDefault="00E97A1B">
            <w:pPr>
              <w:spacing w:after="0" w:line="17" w:lineRule="atLeast"/>
              <w:jc w:val="righ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62,500</w:t>
            </w:r>
          </w:p>
        </w:tc>
        <w:tc>
          <w:tcPr>
            <w:tcW w:w="832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76261D">
        <w:trPr>
          <w:trHeight w:val="433"/>
        </w:trPr>
        <w:tc>
          <w:tcPr>
            <w:tcW w:w="567" w:type="dxa"/>
            <w:vMerge w:val="restart"/>
            <w:vAlign w:val="center"/>
          </w:tcPr>
          <w:p w:rsidR="0076261D" w:rsidRDefault="00E97A1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6261D" w:rsidRDefault="00E97A1B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1845000029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6261D" w:rsidRDefault="00E97A1B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Круг латунный 18мм ЛС59-1</w:t>
            </w:r>
          </w:p>
        </w:tc>
        <w:tc>
          <w:tcPr>
            <w:tcW w:w="1134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6261D" w:rsidRDefault="00E97A1B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8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6261D" w:rsidRDefault="00E97A1B">
            <w:pPr>
              <w:spacing w:after="0" w:line="17" w:lineRule="atLeast"/>
              <w:jc w:val="righ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59,000</w:t>
            </w:r>
          </w:p>
        </w:tc>
        <w:tc>
          <w:tcPr>
            <w:tcW w:w="832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76261D">
        <w:trPr>
          <w:trHeight w:val="433"/>
        </w:trPr>
        <w:tc>
          <w:tcPr>
            <w:tcW w:w="567" w:type="dxa"/>
            <w:vMerge w:val="restart"/>
            <w:vAlign w:val="center"/>
          </w:tcPr>
          <w:p w:rsidR="0076261D" w:rsidRDefault="00E97A1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6261D" w:rsidRDefault="00E97A1B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1845000020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6261D" w:rsidRDefault="00E97A1B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Круг латунный 20мм ЛС59-1</w:t>
            </w:r>
          </w:p>
        </w:tc>
        <w:tc>
          <w:tcPr>
            <w:tcW w:w="1134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6261D" w:rsidRDefault="00E97A1B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8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6261D" w:rsidRDefault="00E97A1B">
            <w:pPr>
              <w:spacing w:after="0" w:line="17" w:lineRule="atLeast"/>
              <w:jc w:val="righ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52,000</w:t>
            </w:r>
          </w:p>
        </w:tc>
        <w:tc>
          <w:tcPr>
            <w:tcW w:w="832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76261D">
        <w:trPr>
          <w:trHeight w:val="433"/>
        </w:trPr>
        <w:tc>
          <w:tcPr>
            <w:tcW w:w="567" w:type="dxa"/>
            <w:vMerge w:val="restart"/>
            <w:vAlign w:val="center"/>
          </w:tcPr>
          <w:p w:rsidR="0076261D" w:rsidRDefault="00E97A1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6261D" w:rsidRDefault="00E97A1B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1845000002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6261D" w:rsidRDefault="00E97A1B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Круг латунный 22мм ЛС59-1</w:t>
            </w:r>
          </w:p>
        </w:tc>
        <w:tc>
          <w:tcPr>
            <w:tcW w:w="1134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6261D" w:rsidRDefault="00E97A1B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8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6261D" w:rsidRDefault="00E97A1B">
            <w:pPr>
              <w:spacing w:after="0" w:line="17" w:lineRule="atLeast"/>
              <w:jc w:val="righ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61,500</w:t>
            </w:r>
          </w:p>
        </w:tc>
        <w:tc>
          <w:tcPr>
            <w:tcW w:w="832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76261D">
        <w:trPr>
          <w:trHeight w:val="433"/>
        </w:trPr>
        <w:tc>
          <w:tcPr>
            <w:tcW w:w="567" w:type="dxa"/>
            <w:vMerge w:val="restart"/>
            <w:vAlign w:val="center"/>
          </w:tcPr>
          <w:p w:rsidR="0076261D" w:rsidRDefault="00E97A1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6261D" w:rsidRDefault="00E97A1B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1845700005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6261D" w:rsidRDefault="00E97A1B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Круг латунный 32мм ЛС59-1 ГОСТ 2060-200</w:t>
            </w:r>
          </w:p>
        </w:tc>
        <w:tc>
          <w:tcPr>
            <w:tcW w:w="1134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6261D" w:rsidRDefault="00E97A1B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8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6261D" w:rsidRDefault="00E97A1B">
            <w:pPr>
              <w:spacing w:after="0" w:line="17" w:lineRule="atLeast"/>
              <w:jc w:val="righ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51,000</w:t>
            </w:r>
          </w:p>
        </w:tc>
        <w:tc>
          <w:tcPr>
            <w:tcW w:w="832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76261D">
        <w:trPr>
          <w:trHeight w:val="433"/>
        </w:trPr>
        <w:tc>
          <w:tcPr>
            <w:tcW w:w="567" w:type="dxa"/>
            <w:vMerge w:val="restart"/>
            <w:vAlign w:val="center"/>
          </w:tcPr>
          <w:p w:rsidR="0076261D" w:rsidRDefault="00E97A1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6261D" w:rsidRDefault="00E97A1B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1845000017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6261D" w:rsidRDefault="00E97A1B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Круг латунный 70мм ЛС59-1</w:t>
            </w:r>
          </w:p>
        </w:tc>
        <w:tc>
          <w:tcPr>
            <w:tcW w:w="1134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6261D" w:rsidRDefault="00E97A1B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8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6261D" w:rsidRDefault="00E97A1B">
            <w:pPr>
              <w:spacing w:after="0" w:line="17" w:lineRule="atLeast"/>
              <w:jc w:val="righ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60,500</w:t>
            </w:r>
          </w:p>
        </w:tc>
        <w:tc>
          <w:tcPr>
            <w:tcW w:w="832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76261D">
        <w:trPr>
          <w:trHeight w:val="433"/>
        </w:trPr>
        <w:tc>
          <w:tcPr>
            <w:tcW w:w="567" w:type="dxa"/>
            <w:vMerge w:val="restart"/>
            <w:vAlign w:val="center"/>
          </w:tcPr>
          <w:p w:rsidR="0076261D" w:rsidRDefault="00E97A1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6261D" w:rsidRDefault="00E97A1B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1712130004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6261D" w:rsidRDefault="00E97A1B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Проволока алюминиевая АТ 3,5 мм</w:t>
            </w:r>
          </w:p>
        </w:tc>
        <w:tc>
          <w:tcPr>
            <w:tcW w:w="1134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6261D" w:rsidRDefault="00E97A1B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8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6261D" w:rsidRDefault="00E97A1B">
            <w:pPr>
              <w:spacing w:after="0" w:line="17" w:lineRule="atLeast"/>
              <w:jc w:val="righ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832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76261D">
        <w:trPr>
          <w:trHeight w:val="433"/>
        </w:trPr>
        <w:tc>
          <w:tcPr>
            <w:tcW w:w="567" w:type="dxa"/>
            <w:vMerge w:val="restart"/>
            <w:vAlign w:val="center"/>
          </w:tcPr>
          <w:p w:rsidR="0076261D" w:rsidRDefault="00E97A1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9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6261D" w:rsidRDefault="00E97A1B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1845000041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6261D" w:rsidRDefault="00E97A1B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Шестигранник латунный 19мм ЛС 59-1</w:t>
            </w:r>
          </w:p>
        </w:tc>
        <w:tc>
          <w:tcPr>
            <w:tcW w:w="1134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6261D" w:rsidRDefault="00E97A1B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8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6261D" w:rsidRDefault="00E97A1B">
            <w:pPr>
              <w:spacing w:after="0" w:line="17" w:lineRule="atLeast"/>
              <w:jc w:val="righ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59,000</w:t>
            </w:r>
          </w:p>
        </w:tc>
        <w:tc>
          <w:tcPr>
            <w:tcW w:w="832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76261D">
        <w:trPr>
          <w:trHeight w:val="433"/>
        </w:trPr>
        <w:tc>
          <w:tcPr>
            <w:tcW w:w="567" w:type="dxa"/>
            <w:vMerge w:val="restart"/>
            <w:vAlign w:val="center"/>
          </w:tcPr>
          <w:p w:rsidR="0076261D" w:rsidRDefault="00E97A1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6261D" w:rsidRDefault="00E97A1B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1845000007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6261D" w:rsidRDefault="00E97A1B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Шестигранник латунный 24мм ЛС 59-1</w:t>
            </w:r>
          </w:p>
        </w:tc>
        <w:tc>
          <w:tcPr>
            <w:tcW w:w="1134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6261D" w:rsidRDefault="00E97A1B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8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6261D" w:rsidRDefault="00E97A1B">
            <w:pPr>
              <w:spacing w:after="0" w:line="17" w:lineRule="atLeast"/>
              <w:jc w:val="righ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55,500</w:t>
            </w:r>
          </w:p>
        </w:tc>
        <w:tc>
          <w:tcPr>
            <w:tcW w:w="832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76261D">
        <w:trPr>
          <w:trHeight w:val="433"/>
        </w:trPr>
        <w:tc>
          <w:tcPr>
            <w:tcW w:w="567" w:type="dxa"/>
            <w:vMerge w:val="restart"/>
            <w:vAlign w:val="center"/>
          </w:tcPr>
          <w:p w:rsidR="0076261D" w:rsidRDefault="00E97A1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6261D" w:rsidRDefault="00E97A1B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1845000024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6261D" w:rsidRDefault="00E97A1B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Шестигранник латунный 32мм ЛС 59-1</w:t>
            </w:r>
          </w:p>
        </w:tc>
        <w:tc>
          <w:tcPr>
            <w:tcW w:w="1134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6261D" w:rsidRDefault="00E97A1B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8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6261D" w:rsidRDefault="00E97A1B">
            <w:pPr>
              <w:spacing w:after="0" w:line="17" w:lineRule="atLeast"/>
              <w:jc w:val="righ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64,000</w:t>
            </w:r>
          </w:p>
        </w:tc>
        <w:tc>
          <w:tcPr>
            <w:tcW w:w="832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76261D">
        <w:trPr>
          <w:trHeight w:val="433"/>
        </w:trPr>
        <w:tc>
          <w:tcPr>
            <w:tcW w:w="567" w:type="dxa"/>
            <w:vMerge w:val="restart"/>
            <w:vAlign w:val="center"/>
          </w:tcPr>
          <w:p w:rsidR="0076261D" w:rsidRDefault="00E97A1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6261D" w:rsidRDefault="00E97A1B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3449270001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6261D" w:rsidRDefault="00E97A1B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Шина алюмин. АД31Т 4х40 ГОСТ 15176-89</w:t>
            </w:r>
          </w:p>
        </w:tc>
        <w:tc>
          <w:tcPr>
            <w:tcW w:w="1134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6261D" w:rsidRDefault="00E97A1B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8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6261D" w:rsidRDefault="00E97A1B">
            <w:pPr>
              <w:spacing w:after="0" w:line="17" w:lineRule="atLeast"/>
              <w:jc w:val="righ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51,000</w:t>
            </w:r>
          </w:p>
        </w:tc>
        <w:tc>
          <w:tcPr>
            <w:tcW w:w="832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76261D">
        <w:trPr>
          <w:trHeight w:val="433"/>
        </w:trPr>
        <w:tc>
          <w:tcPr>
            <w:tcW w:w="567" w:type="dxa"/>
            <w:vMerge w:val="restart"/>
            <w:vAlign w:val="center"/>
          </w:tcPr>
          <w:p w:rsidR="0076261D" w:rsidRDefault="00E97A1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6261D" w:rsidRDefault="00E97A1B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3449280002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6261D" w:rsidRDefault="00E97A1B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Шина алюмин. АД31Т 5х50 ГОСТ 15176-89</w:t>
            </w:r>
          </w:p>
        </w:tc>
        <w:tc>
          <w:tcPr>
            <w:tcW w:w="1134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6261D" w:rsidRDefault="00E97A1B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8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6261D" w:rsidRDefault="00E97A1B">
            <w:pPr>
              <w:spacing w:after="0" w:line="17" w:lineRule="atLeast"/>
              <w:jc w:val="righ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51,000</w:t>
            </w:r>
          </w:p>
        </w:tc>
        <w:tc>
          <w:tcPr>
            <w:tcW w:w="832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76261D">
        <w:trPr>
          <w:trHeight w:val="433"/>
        </w:trPr>
        <w:tc>
          <w:tcPr>
            <w:tcW w:w="567" w:type="dxa"/>
            <w:vMerge w:val="restart"/>
            <w:vAlign w:val="center"/>
          </w:tcPr>
          <w:p w:rsidR="0076261D" w:rsidRDefault="00E97A1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6261D" w:rsidRDefault="00E97A1B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3449200012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6261D" w:rsidRDefault="00E97A1B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Шина алюмин. АД31Т 6х80 ГОСТ 15176-89</w:t>
            </w:r>
          </w:p>
        </w:tc>
        <w:tc>
          <w:tcPr>
            <w:tcW w:w="1134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6261D" w:rsidRDefault="00E97A1B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8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6261D" w:rsidRDefault="00E97A1B">
            <w:pPr>
              <w:spacing w:after="0" w:line="17" w:lineRule="atLeast"/>
              <w:jc w:val="righ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66,000</w:t>
            </w:r>
          </w:p>
        </w:tc>
        <w:tc>
          <w:tcPr>
            <w:tcW w:w="832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76261D" w:rsidRDefault="0076261D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76261D">
        <w:trPr>
          <w:trHeight w:val="255"/>
        </w:trPr>
        <w:tc>
          <w:tcPr>
            <w:tcW w:w="9213" w:type="dxa"/>
            <w:gridSpan w:val="8"/>
            <w:vAlign w:val="center"/>
          </w:tcPr>
          <w:p w:rsidR="0076261D" w:rsidRDefault="00E97A1B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76261D" w:rsidRDefault="0076261D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</w:p>
        </w:tc>
      </w:tr>
      <w:tr w:rsidR="0076261D">
        <w:trPr>
          <w:trHeight w:val="255"/>
        </w:trPr>
        <w:tc>
          <w:tcPr>
            <w:tcW w:w="9213" w:type="dxa"/>
            <w:gridSpan w:val="8"/>
            <w:vAlign w:val="center"/>
          </w:tcPr>
          <w:p w:rsidR="0076261D" w:rsidRDefault="00E97A1B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76261D" w:rsidRDefault="0076261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76261D">
        <w:trPr>
          <w:trHeight w:val="255"/>
        </w:trPr>
        <w:tc>
          <w:tcPr>
            <w:tcW w:w="9213" w:type="dxa"/>
            <w:gridSpan w:val="8"/>
            <w:vAlign w:val="center"/>
          </w:tcPr>
          <w:p w:rsidR="0076261D" w:rsidRDefault="00E97A1B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76261D" w:rsidRDefault="0076261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76261D" w:rsidRDefault="00E97A1B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Срок поставки: в период с 01.12.2025 г. по 30.12.2025 г.</w:t>
      </w:r>
    </w:p>
    <w:p w:rsidR="0076261D" w:rsidRDefault="00E97A1B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Способ поставки товара - транспортом Поставщика: </w:t>
      </w:r>
      <w:r>
        <w:rPr>
          <w:rFonts w:ascii="Tinos" w:eastAsia="Tinos" w:hAnsi="Tinos" w:cs="Tinos"/>
          <w:sz w:val="22"/>
          <w:szCs w:val="22"/>
        </w:rPr>
        <w:t>Центральный склад, г. Кызыл, ул. Колхозная 2Б</w:t>
      </w:r>
      <w:r>
        <w:rPr>
          <w:rFonts w:ascii="Tinos" w:eastAsia="Tinos" w:hAnsi="Tinos" w:cs="Tinos"/>
          <w:i/>
          <w:iCs/>
          <w:sz w:val="22"/>
          <w:szCs w:val="22"/>
        </w:rPr>
        <w:t>.</w:t>
      </w:r>
    </w:p>
    <w:p w:rsidR="0076261D" w:rsidRDefault="00E97A1B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>Транспортные расходы учтены в стоимости товара. Стоимость тары учтена в стоимости товара.</w:t>
      </w:r>
      <w:r>
        <w:rPr>
          <w:rFonts w:ascii="Tinos" w:eastAsia="Tinos" w:hAnsi="Tinos" w:cs="Tinos"/>
          <w:bCs/>
        </w:rPr>
        <w:t xml:space="preserve">  </w:t>
      </w:r>
    </w:p>
    <w:p w:rsidR="0076261D" w:rsidRDefault="00E97A1B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76261D" w:rsidRDefault="00E97A1B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ПОКУПАТЕЛЬ                </w:t>
      </w:r>
      <w:r>
        <w:rPr>
          <w:rFonts w:ascii="Tinos" w:eastAsia="Tinos" w:hAnsi="Tinos" w:cs="Tinos"/>
          <w:bCs/>
        </w:rPr>
        <w:tab/>
        <w:t xml:space="preserve">                                    ПОСТАВЩИК</w:t>
      </w:r>
    </w:p>
    <w:p w:rsidR="0076261D" w:rsidRDefault="0076261D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76261D" w:rsidRDefault="00E97A1B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>_____________________/</w:t>
      </w:r>
      <w:r>
        <w:rPr>
          <w:rFonts w:ascii="Tinos" w:eastAsia="Tinos" w:hAnsi="Tinos" w:cs="Tinos"/>
        </w:rPr>
        <w:t xml:space="preserve"> А.В. Лукин</w:t>
      </w:r>
      <w:r>
        <w:rPr>
          <w:rFonts w:ascii="Tinos" w:eastAsia="Tinos" w:hAnsi="Tinos" w:cs="Tinos"/>
          <w:bCs/>
        </w:rPr>
        <w:t xml:space="preserve"> /</w:t>
      </w:r>
      <w:r>
        <w:rPr>
          <w:rFonts w:ascii="Tinos" w:eastAsia="Tinos" w:hAnsi="Tinos" w:cs="Tinos"/>
          <w:bCs/>
        </w:rPr>
        <w:t xml:space="preserve">                       _____________________/ /</w:t>
      </w:r>
      <w:r>
        <w:rPr>
          <w:rFonts w:ascii="Tinos" w:eastAsia="Tinos" w:hAnsi="Tinos" w:cs="Tinos"/>
        </w:rPr>
        <w:t xml:space="preserve">  </w:t>
      </w:r>
    </w:p>
    <w:p w:rsidR="0076261D" w:rsidRDefault="00E97A1B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М.П.                                                                                М.П.   </w:t>
      </w:r>
    </w:p>
    <w:p w:rsidR="0076261D" w:rsidRDefault="0076261D">
      <w:pPr>
        <w:spacing w:after="0" w:line="17" w:lineRule="atLeast"/>
        <w:ind w:left="6237"/>
        <w:rPr>
          <w:rFonts w:ascii="Tinos" w:eastAsia="Tinos" w:hAnsi="Tinos" w:cs="Tinos"/>
        </w:rPr>
        <w:sectPr w:rsidR="0076261D">
          <w:pgSz w:w="11906" w:h="16838"/>
          <w:pgMar w:top="709" w:right="991" w:bottom="567" w:left="993" w:header="709" w:footer="709" w:gutter="0"/>
          <w:cols w:space="708"/>
          <w:docGrid w:linePitch="360"/>
        </w:sectPr>
      </w:pPr>
    </w:p>
    <w:p w:rsidR="0076261D" w:rsidRDefault="00E97A1B">
      <w:pPr>
        <w:spacing w:after="0" w:line="17" w:lineRule="atLeast"/>
        <w:ind w:left="6237"/>
        <w:rPr>
          <w:rFonts w:ascii="Tinos" w:hAnsi="Tinos" w:cs="Tinos"/>
        </w:rPr>
      </w:pPr>
      <w:r>
        <w:rPr>
          <w:rFonts w:ascii="Tinos" w:eastAsia="Tinos" w:hAnsi="Tinos" w:cs="Tinos"/>
        </w:rPr>
        <w:br w:type="page" w:clear="all"/>
      </w:r>
      <w:r>
        <w:rPr>
          <w:rFonts w:ascii="Tinos" w:eastAsia="Tinos" w:hAnsi="Tinos" w:cs="Tinos"/>
        </w:rPr>
        <w:t xml:space="preserve">           </w:t>
      </w:r>
    </w:p>
    <w:p w:rsidR="0076261D" w:rsidRDefault="00E97A1B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</w:rPr>
        <w:t xml:space="preserve">          </w:t>
      </w:r>
      <w:r>
        <w:rPr>
          <w:rFonts w:ascii="Tinos" w:eastAsia="Tinos" w:hAnsi="Tinos" w:cs="Tinos"/>
          <w:sz w:val="20"/>
          <w:szCs w:val="20"/>
        </w:rPr>
        <w:t>Приложение № 2</w:t>
      </w:r>
    </w:p>
    <w:p w:rsidR="0076261D" w:rsidRDefault="00E97A1B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к Договору №________________</w:t>
      </w:r>
    </w:p>
    <w:p w:rsidR="0076261D" w:rsidRDefault="00E97A1B">
      <w:pPr>
        <w:widowControl w:val="0"/>
        <w:suppressLineNumbers/>
        <w:spacing w:after="0" w:line="17" w:lineRule="atLeast"/>
        <w:ind w:left="60"/>
        <w:jc w:val="right"/>
        <w:rPr>
          <w:rFonts w:ascii="Tinos" w:hAnsi="Tinos" w:cs="Tinos"/>
        </w:rPr>
      </w:pPr>
      <w:r>
        <w:rPr>
          <w:rFonts w:ascii="Tinos" w:eastAsia="Tinos" w:hAnsi="Tinos" w:cs="Tinos"/>
          <w:sz w:val="20"/>
          <w:szCs w:val="20"/>
        </w:rPr>
        <w:t xml:space="preserve">             от "____" __________ 20___г</w:t>
      </w:r>
    </w:p>
    <w:p w:rsidR="0076261D" w:rsidRDefault="00E97A1B">
      <w:pPr>
        <w:widowControl w:val="0"/>
        <w:suppressLineNumbers/>
        <w:spacing w:after="0" w:line="17" w:lineRule="atLeast"/>
        <w:ind w:left="60"/>
        <w:contextualSpacing/>
        <w:rPr>
          <w:rFonts w:ascii="Tinos" w:hAnsi="Tinos" w:cs="Tinos"/>
          <w:b/>
          <w:caps/>
        </w:rPr>
      </w:pPr>
      <w:bookmarkStart w:id="2" w:name="_Toc359424111"/>
      <w:r>
        <w:rPr>
          <w:rFonts w:ascii="Tinos" w:eastAsia="Tinos" w:hAnsi="Tinos" w:cs="Tinos"/>
          <w:b/>
          <w:caps/>
        </w:rPr>
        <w:t>СО 6.1401/0</w:t>
      </w:r>
      <w:bookmarkEnd w:id="2"/>
    </w:p>
    <w:p w:rsidR="0076261D" w:rsidRDefault="0076261D">
      <w:pPr>
        <w:widowControl w:val="0"/>
        <w:suppressLineNumbers/>
        <w:spacing w:after="0" w:line="17" w:lineRule="atLeast"/>
        <w:ind w:left="60"/>
        <w:rPr>
          <w:rFonts w:ascii="Tinos" w:hAnsi="Tinos" w:cs="Tinos"/>
        </w:rPr>
      </w:pPr>
    </w:p>
    <w:p w:rsidR="0076261D" w:rsidRDefault="00E97A1B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Информация о собственниках контрагента (включая конечных бенефициаров)</w:t>
      </w:r>
    </w:p>
    <w:p w:rsidR="0076261D" w:rsidRDefault="00E97A1B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(ФОРМА ДОКУМЕНТА)</w:t>
      </w:r>
    </w:p>
    <w:tbl>
      <w:tblPr>
        <w:tblW w:w="992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 w:rsidR="0076261D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6261D" w:rsidRDefault="00E97A1B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76261D" w:rsidRDefault="00E97A1B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76261D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6261D" w:rsidRDefault="00E97A1B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6261D" w:rsidRDefault="00E97A1B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6261D" w:rsidRDefault="00E97A1B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6261D" w:rsidRDefault="00E97A1B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6261D" w:rsidRDefault="00E97A1B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6261D" w:rsidRDefault="00E97A1B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6261D" w:rsidRDefault="00E97A1B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6261D" w:rsidRDefault="00E97A1B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76261D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6261D" w:rsidRDefault="00E97A1B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6261D" w:rsidRDefault="00E97A1B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6261D" w:rsidRDefault="00E97A1B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6261D" w:rsidRDefault="00E97A1B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6261D" w:rsidRDefault="00E97A1B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76261D" w:rsidRDefault="00E97A1B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6261D" w:rsidRDefault="00E97A1B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76261D" w:rsidRDefault="00E97A1B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76261D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61D" w:rsidRDefault="00E97A1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1D" w:rsidRDefault="0076261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1D" w:rsidRDefault="0076261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1D" w:rsidRDefault="0076261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1D" w:rsidRDefault="0076261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1D" w:rsidRDefault="0076261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1D" w:rsidRDefault="0076261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1D" w:rsidRDefault="0076261D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76261D" w:rsidRDefault="0076261D">
      <w:pPr>
        <w:spacing w:after="0" w:line="17" w:lineRule="atLeast"/>
        <w:rPr>
          <w:rFonts w:ascii="Tinos" w:hAnsi="Tinos" w:cs="Tinos"/>
        </w:rPr>
      </w:pPr>
    </w:p>
    <w:p w:rsidR="0076261D" w:rsidRDefault="0076261D">
      <w:pPr>
        <w:spacing w:after="0" w:line="17" w:lineRule="atLeast"/>
        <w:rPr>
          <w:rFonts w:ascii="Tinos" w:hAnsi="Tinos" w:cs="Tinos"/>
        </w:rPr>
      </w:pPr>
    </w:p>
    <w:p w:rsidR="0076261D" w:rsidRDefault="0076261D">
      <w:pPr>
        <w:spacing w:after="0" w:line="17" w:lineRule="atLeast"/>
        <w:rPr>
          <w:rFonts w:ascii="Tinos" w:hAnsi="Tinos" w:cs="Tinos"/>
        </w:rPr>
      </w:pPr>
    </w:p>
    <w:p w:rsidR="0076261D" w:rsidRDefault="0076261D">
      <w:pPr>
        <w:spacing w:after="0" w:line="17" w:lineRule="atLeast"/>
        <w:rPr>
          <w:rFonts w:ascii="Tinos" w:hAnsi="Tinos" w:cs="Tinos"/>
        </w:rPr>
      </w:pPr>
    </w:p>
    <w:p w:rsidR="0076261D" w:rsidRDefault="0076261D">
      <w:pPr>
        <w:spacing w:after="0" w:line="17" w:lineRule="atLeast"/>
        <w:rPr>
          <w:rFonts w:ascii="Tinos" w:hAnsi="Tinos" w:cs="Tinos"/>
        </w:rPr>
      </w:pPr>
    </w:p>
    <w:p w:rsidR="0076261D" w:rsidRDefault="0076261D">
      <w:pPr>
        <w:spacing w:after="0" w:line="17" w:lineRule="atLeast"/>
        <w:rPr>
          <w:rFonts w:ascii="Tinos" w:hAnsi="Tinos" w:cs="Tinos"/>
        </w:rPr>
      </w:pPr>
    </w:p>
    <w:p w:rsidR="0076261D" w:rsidRDefault="0076261D">
      <w:pPr>
        <w:spacing w:after="0" w:line="17" w:lineRule="atLeast"/>
        <w:rPr>
          <w:rFonts w:ascii="Tinos" w:hAnsi="Tinos" w:cs="Tinos"/>
        </w:rPr>
      </w:pPr>
    </w:p>
    <w:p w:rsidR="0076261D" w:rsidRDefault="0076261D">
      <w:pPr>
        <w:spacing w:after="0" w:line="17" w:lineRule="atLeast"/>
        <w:rPr>
          <w:rFonts w:ascii="Tinos" w:hAnsi="Tinos" w:cs="Tinos"/>
        </w:rPr>
      </w:pPr>
    </w:p>
    <w:p w:rsidR="0076261D" w:rsidRDefault="0076261D">
      <w:pPr>
        <w:spacing w:after="0" w:line="17" w:lineRule="atLeast"/>
        <w:rPr>
          <w:rFonts w:ascii="Tinos" w:hAnsi="Tinos" w:cs="Tinos"/>
        </w:rPr>
      </w:pPr>
    </w:p>
    <w:p w:rsidR="0076261D" w:rsidRDefault="0076261D">
      <w:pPr>
        <w:spacing w:after="0" w:line="17" w:lineRule="atLeast"/>
        <w:rPr>
          <w:rFonts w:ascii="Tinos" w:hAnsi="Tinos" w:cs="Tinos"/>
        </w:rPr>
      </w:pPr>
    </w:p>
    <w:p w:rsidR="0076261D" w:rsidRDefault="0076261D">
      <w:pPr>
        <w:spacing w:after="0" w:line="17" w:lineRule="atLeast"/>
        <w:rPr>
          <w:rFonts w:ascii="Tinos" w:hAnsi="Tinos" w:cs="Tinos"/>
        </w:rPr>
      </w:pPr>
    </w:p>
    <w:p w:rsidR="0076261D" w:rsidRDefault="0076261D">
      <w:pPr>
        <w:spacing w:after="0" w:line="17" w:lineRule="atLeast"/>
        <w:rPr>
          <w:rFonts w:ascii="Tinos" w:hAnsi="Tinos" w:cs="Tinos"/>
        </w:rPr>
      </w:pPr>
    </w:p>
    <w:p w:rsidR="0076261D" w:rsidRDefault="0076261D">
      <w:pPr>
        <w:spacing w:after="0" w:line="17" w:lineRule="atLeast"/>
        <w:rPr>
          <w:rFonts w:ascii="Tinos" w:hAnsi="Tinos" w:cs="Tinos"/>
        </w:rPr>
      </w:pPr>
    </w:p>
    <w:p w:rsidR="0076261D" w:rsidRDefault="0076261D">
      <w:pPr>
        <w:spacing w:after="0" w:line="17" w:lineRule="atLeast"/>
        <w:rPr>
          <w:rFonts w:ascii="Tinos" w:hAnsi="Tinos" w:cs="Tinos"/>
        </w:rPr>
      </w:pPr>
    </w:p>
    <w:p w:rsidR="0076261D" w:rsidRDefault="0076261D">
      <w:pPr>
        <w:spacing w:after="0" w:line="17" w:lineRule="atLeast"/>
        <w:rPr>
          <w:rFonts w:ascii="Tinos" w:hAnsi="Tinos" w:cs="Tinos"/>
        </w:rPr>
      </w:pPr>
    </w:p>
    <w:p w:rsidR="0076261D" w:rsidRDefault="0076261D">
      <w:pPr>
        <w:spacing w:after="0" w:line="17" w:lineRule="atLeast"/>
        <w:rPr>
          <w:rFonts w:ascii="Tinos" w:hAnsi="Tinos" w:cs="Tinos"/>
        </w:rPr>
      </w:pPr>
    </w:p>
    <w:p w:rsidR="0076261D" w:rsidRDefault="0076261D">
      <w:pPr>
        <w:spacing w:after="0" w:line="17" w:lineRule="atLeast"/>
        <w:rPr>
          <w:rFonts w:ascii="Tinos" w:hAnsi="Tinos" w:cs="Tinos"/>
        </w:rPr>
      </w:pPr>
    </w:p>
    <w:p w:rsidR="0076261D" w:rsidRDefault="0076261D">
      <w:pPr>
        <w:spacing w:after="0" w:line="17" w:lineRule="atLeast"/>
        <w:rPr>
          <w:rFonts w:ascii="Tinos" w:hAnsi="Tinos" w:cs="Tinos"/>
        </w:rPr>
      </w:pPr>
    </w:p>
    <w:p w:rsidR="0076261D" w:rsidRDefault="0076261D">
      <w:pPr>
        <w:spacing w:after="0" w:line="17" w:lineRule="atLeast"/>
        <w:ind w:left="6237"/>
        <w:rPr>
          <w:rFonts w:ascii="Tinos" w:hAnsi="Tinos" w:cs="Tinos"/>
        </w:rPr>
      </w:pPr>
    </w:p>
    <w:p w:rsidR="0076261D" w:rsidRDefault="0076261D">
      <w:pPr>
        <w:spacing w:after="0" w:line="17" w:lineRule="atLeast"/>
        <w:ind w:left="6237"/>
        <w:rPr>
          <w:rFonts w:ascii="Tinos" w:hAnsi="Tinos" w:cs="Tinos"/>
        </w:rPr>
      </w:pPr>
    </w:p>
    <w:p w:rsidR="0076261D" w:rsidRDefault="0076261D">
      <w:pPr>
        <w:spacing w:after="0" w:line="17" w:lineRule="atLeast"/>
        <w:ind w:left="6237"/>
        <w:rPr>
          <w:rFonts w:ascii="Tinos" w:hAnsi="Tinos" w:cs="Tinos"/>
        </w:rPr>
      </w:pPr>
    </w:p>
    <w:p w:rsidR="0076261D" w:rsidRDefault="0076261D">
      <w:pPr>
        <w:spacing w:after="0" w:line="17" w:lineRule="atLeast"/>
        <w:ind w:left="6237"/>
        <w:rPr>
          <w:rFonts w:ascii="Tinos" w:hAnsi="Tinos" w:cs="Tinos"/>
        </w:rPr>
      </w:pPr>
    </w:p>
    <w:p w:rsidR="0076261D" w:rsidRDefault="0076261D">
      <w:pPr>
        <w:spacing w:after="0" w:line="17" w:lineRule="atLeast"/>
        <w:ind w:left="6237"/>
        <w:rPr>
          <w:rFonts w:ascii="Tinos" w:hAnsi="Tinos" w:cs="Tinos"/>
        </w:rPr>
      </w:pPr>
    </w:p>
    <w:p w:rsidR="0076261D" w:rsidRDefault="0076261D">
      <w:pPr>
        <w:spacing w:after="0" w:line="17" w:lineRule="atLeast"/>
        <w:ind w:left="6237"/>
        <w:rPr>
          <w:rFonts w:ascii="Tinos" w:hAnsi="Tinos" w:cs="Tinos"/>
        </w:rPr>
      </w:pPr>
    </w:p>
    <w:p w:rsidR="0076261D" w:rsidRDefault="0076261D">
      <w:pPr>
        <w:spacing w:after="0" w:line="17" w:lineRule="atLeast"/>
        <w:ind w:left="6237"/>
        <w:rPr>
          <w:rFonts w:ascii="Tinos" w:hAnsi="Tinos" w:cs="Tinos"/>
        </w:rPr>
      </w:pPr>
    </w:p>
    <w:p w:rsidR="0076261D" w:rsidRDefault="0076261D">
      <w:pPr>
        <w:spacing w:after="0" w:line="17" w:lineRule="atLeast"/>
        <w:ind w:left="6237"/>
        <w:rPr>
          <w:rFonts w:ascii="Tinos" w:hAnsi="Tinos" w:cs="Tinos"/>
        </w:rPr>
      </w:pPr>
    </w:p>
    <w:p w:rsidR="0076261D" w:rsidRDefault="0076261D">
      <w:pPr>
        <w:spacing w:after="0" w:line="17" w:lineRule="atLeast"/>
        <w:ind w:left="6237"/>
        <w:rPr>
          <w:rFonts w:ascii="Tinos" w:hAnsi="Tinos" w:cs="Tinos"/>
        </w:rPr>
      </w:pPr>
    </w:p>
    <w:p w:rsidR="0076261D" w:rsidRDefault="0076261D">
      <w:pPr>
        <w:spacing w:after="0" w:line="17" w:lineRule="atLeast"/>
        <w:ind w:left="6237"/>
        <w:rPr>
          <w:rFonts w:ascii="Tinos" w:hAnsi="Tinos" w:cs="Tinos"/>
        </w:rPr>
      </w:pPr>
    </w:p>
    <w:p w:rsidR="0076261D" w:rsidRDefault="0076261D">
      <w:pPr>
        <w:spacing w:after="0" w:line="17" w:lineRule="atLeast"/>
        <w:ind w:left="6237"/>
        <w:rPr>
          <w:rFonts w:ascii="Tinos" w:hAnsi="Tinos" w:cs="Tinos"/>
        </w:rPr>
      </w:pPr>
    </w:p>
    <w:p w:rsidR="0076261D" w:rsidRDefault="0076261D">
      <w:pPr>
        <w:spacing w:after="0" w:line="17" w:lineRule="atLeast"/>
        <w:ind w:left="6237"/>
        <w:rPr>
          <w:rFonts w:ascii="Tinos" w:hAnsi="Tinos" w:cs="Tinos"/>
        </w:rPr>
      </w:pPr>
    </w:p>
    <w:p w:rsidR="0076261D" w:rsidRDefault="0076261D">
      <w:pPr>
        <w:spacing w:after="0" w:line="17" w:lineRule="atLeast"/>
        <w:ind w:left="6237"/>
        <w:rPr>
          <w:rFonts w:ascii="Tinos" w:hAnsi="Tinos" w:cs="Tinos"/>
        </w:rPr>
      </w:pPr>
    </w:p>
    <w:p w:rsidR="0076261D" w:rsidRDefault="0076261D">
      <w:pPr>
        <w:spacing w:after="0" w:line="17" w:lineRule="atLeast"/>
        <w:ind w:left="6237"/>
        <w:rPr>
          <w:rFonts w:ascii="Tinos" w:hAnsi="Tinos" w:cs="Tinos"/>
        </w:rPr>
      </w:pPr>
    </w:p>
    <w:p w:rsidR="0076261D" w:rsidRDefault="0076261D">
      <w:pPr>
        <w:spacing w:after="0" w:line="17" w:lineRule="atLeast"/>
        <w:ind w:left="6237"/>
        <w:rPr>
          <w:rFonts w:ascii="Tinos" w:hAnsi="Tinos" w:cs="Tinos"/>
        </w:rPr>
      </w:pPr>
    </w:p>
    <w:p w:rsidR="0076261D" w:rsidRDefault="0076261D">
      <w:pPr>
        <w:spacing w:after="0" w:line="17" w:lineRule="atLeast"/>
        <w:ind w:left="6237"/>
        <w:rPr>
          <w:rFonts w:ascii="Tinos" w:hAnsi="Tinos" w:cs="Tinos"/>
        </w:rPr>
      </w:pPr>
    </w:p>
    <w:p w:rsidR="0076261D" w:rsidRDefault="0076261D">
      <w:pPr>
        <w:spacing w:after="0" w:line="17" w:lineRule="atLeast"/>
        <w:ind w:left="6237"/>
        <w:rPr>
          <w:rFonts w:ascii="Tinos" w:hAnsi="Tinos" w:cs="Tinos"/>
        </w:rPr>
      </w:pPr>
    </w:p>
    <w:p w:rsidR="0076261D" w:rsidRDefault="0076261D">
      <w:pPr>
        <w:spacing w:after="0" w:line="17" w:lineRule="atLeast"/>
        <w:ind w:left="6237"/>
        <w:rPr>
          <w:rFonts w:ascii="Tinos" w:hAnsi="Tinos" w:cs="Tinos"/>
        </w:rPr>
      </w:pPr>
    </w:p>
    <w:p w:rsidR="0076261D" w:rsidRDefault="0076261D">
      <w:pPr>
        <w:spacing w:after="0" w:line="17" w:lineRule="atLeast"/>
        <w:ind w:left="6237"/>
        <w:rPr>
          <w:rFonts w:ascii="Tinos" w:eastAsia="Tinos" w:hAnsi="Tinos" w:cs="Tinos"/>
        </w:rPr>
      </w:pPr>
    </w:p>
    <w:p w:rsidR="0076261D" w:rsidRDefault="0076261D">
      <w:pPr>
        <w:spacing w:after="0" w:line="17" w:lineRule="atLeast"/>
        <w:ind w:left="6237"/>
        <w:rPr>
          <w:rFonts w:ascii="Tinos" w:eastAsia="Tinos" w:hAnsi="Tinos" w:cs="Tinos"/>
        </w:rPr>
      </w:pPr>
    </w:p>
    <w:p w:rsidR="0076261D" w:rsidRDefault="00E97A1B">
      <w:pPr>
        <w:spacing w:after="0" w:line="17" w:lineRule="atLeast"/>
        <w:ind w:left="6237"/>
        <w:rPr>
          <w:rFonts w:ascii="Tinos" w:eastAsia="Tinos" w:hAnsi="Tinos" w:cs="Tinos"/>
        </w:rPr>
      </w:pPr>
      <w:r>
        <w:rPr>
          <w:rFonts w:ascii="Tinos" w:eastAsia="Tinos" w:hAnsi="Tinos" w:cs="Tinos"/>
        </w:rPr>
        <w:t xml:space="preserve">          </w:t>
      </w:r>
    </w:p>
    <w:p w:rsidR="0076261D" w:rsidRDefault="00E97A1B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</w:rPr>
        <w:t xml:space="preserve">    </w:t>
      </w:r>
      <w:r>
        <w:rPr>
          <w:rFonts w:ascii="Tinos" w:eastAsia="Tinos" w:hAnsi="Tinos" w:cs="Tinos"/>
          <w:sz w:val="20"/>
          <w:szCs w:val="20"/>
        </w:rPr>
        <w:t xml:space="preserve">      Приложение № 3</w:t>
      </w:r>
    </w:p>
    <w:p w:rsidR="0076261D" w:rsidRDefault="00E97A1B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76261D" w:rsidRDefault="00E97A1B">
      <w:pPr>
        <w:spacing w:after="0" w:line="17" w:lineRule="atLeas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eastAsia="Tinos" w:hAnsi="Tinos" w:cs="Tinos"/>
          <w:b/>
          <w:sz w:val="20"/>
          <w:szCs w:val="20"/>
        </w:rPr>
        <w:t>ФОРМА</w:t>
      </w:r>
      <w:r>
        <w:rPr>
          <w:rFonts w:ascii="Tinos" w:eastAsia="Tinos" w:hAnsi="Tinos" w:cs="Tinos"/>
          <w:sz w:val="20"/>
          <w:szCs w:val="20"/>
        </w:rPr>
        <w:t xml:space="preserve">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от "____" __________ 20___</w:t>
      </w:r>
      <w:r>
        <w:rPr>
          <w:rFonts w:ascii="Tinos" w:eastAsia="Tinos" w:hAnsi="Tinos" w:cs="Tinos"/>
          <w:sz w:val="20"/>
          <w:szCs w:val="20"/>
        </w:rPr>
        <w:t>г.</w:t>
      </w:r>
    </w:p>
    <w:p w:rsidR="0076261D" w:rsidRDefault="0076261D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hd w:val="clear" w:color="auto" w:fill="FFFFFF"/>
        </w:rPr>
      </w:pPr>
    </w:p>
    <w:p w:rsidR="0076261D" w:rsidRDefault="0076261D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hd w:val="clear" w:color="auto" w:fill="FFFFFF"/>
        </w:rPr>
      </w:pPr>
    </w:p>
    <w:p w:rsidR="0076261D" w:rsidRDefault="0076261D">
      <w:pPr>
        <w:keepNext/>
        <w:spacing w:after="0" w:line="17" w:lineRule="atLeast"/>
        <w:jc w:val="both"/>
        <w:rPr>
          <w:rFonts w:ascii="Tinos" w:hAnsi="Tinos" w:cs="Tinos"/>
          <w:b/>
        </w:rPr>
      </w:pPr>
      <w:bookmarkStart w:id="3" w:name="_Ref276562987"/>
    </w:p>
    <w:p w:rsidR="0076261D" w:rsidRDefault="0076261D">
      <w:pPr>
        <w:keepNext/>
        <w:spacing w:after="0" w:line="17" w:lineRule="atLeast"/>
        <w:jc w:val="both"/>
        <w:rPr>
          <w:rFonts w:ascii="Tinos" w:hAnsi="Tinos" w:cs="Tinos"/>
          <w:b/>
        </w:rPr>
      </w:pPr>
    </w:p>
    <w:p w:rsidR="0076261D" w:rsidRDefault="00E97A1B">
      <w:pPr>
        <w:keepNext/>
        <w:spacing w:after="0" w:line="17" w:lineRule="atLeast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 6.1461/0</w:t>
      </w:r>
    </w:p>
    <w:p w:rsidR="0076261D" w:rsidRDefault="0076261D">
      <w:pPr>
        <w:keepNext/>
        <w:spacing w:after="0" w:line="17" w:lineRule="atLeast"/>
        <w:jc w:val="both"/>
        <w:rPr>
          <w:rFonts w:ascii="Tinos" w:hAnsi="Tinos" w:cs="Tinos"/>
          <w:b/>
          <w:bCs/>
          <w:smallCaps/>
        </w:rPr>
      </w:pPr>
    </w:p>
    <w:p w:rsidR="0076261D" w:rsidRDefault="0076261D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</w:p>
    <w:p w:rsidR="0076261D" w:rsidRDefault="00E97A1B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Согласие на обработку персональных данных участника закупочной процедуры</w:t>
      </w:r>
    </w:p>
    <w:p w:rsidR="0076261D" w:rsidRDefault="00E97A1B">
      <w:pPr>
        <w:keepNext/>
        <w:widowControl w:val="0"/>
        <w:tabs>
          <w:tab w:val="left" w:pos="0"/>
        </w:tabs>
        <w:spacing w:after="0" w:line="17" w:lineRule="atLeast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 «_____» ____________ 202</w:t>
      </w:r>
      <w:r>
        <w:rPr>
          <w:rFonts w:ascii="Tinos" w:eastAsia="Tinos" w:hAnsi="Tinos" w:cs="Tinos"/>
          <w:b/>
        </w:rPr>
        <w:t>____ г.</w:t>
      </w:r>
    </w:p>
    <w:p w:rsidR="0076261D" w:rsidRDefault="0076261D">
      <w:pPr>
        <w:keepNext/>
        <w:widowControl w:val="0"/>
        <w:spacing w:after="0" w:line="17" w:lineRule="atLeast"/>
        <w:rPr>
          <w:rFonts w:ascii="Tinos" w:hAnsi="Tinos" w:cs="Tinos"/>
        </w:rPr>
      </w:pPr>
    </w:p>
    <w:p w:rsidR="0076261D" w:rsidRDefault="00E97A1B">
      <w:pPr>
        <w:keepNext/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>Настоящим, ________________________________________________________,</w:t>
      </w:r>
    </w:p>
    <w:p w:rsidR="0076261D" w:rsidRDefault="00E97A1B">
      <w:pPr>
        <w:keepNext/>
        <w:widowControl w:val="0"/>
        <w:pBdr>
          <w:bottom w:val="single" w:sz="12" w:space="1" w:color="000000"/>
        </w:pBdr>
        <w:spacing w:after="0" w:line="17" w:lineRule="atLeast"/>
        <w:rPr>
          <w:rFonts w:ascii="Tinos" w:hAnsi="Tinos" w:cs="Tinos"/>
          <w:b/>
          <w:i/>
        </w:rPr>
      </w:pPr>
      <w:r>
        <w:rPr>
          <w:rFonts w:ascii="Tinos" w:eastAsia="Tinos" w:hAnsi="Tinos" w:cs="Tinos"/>
          <w:b/>
          <w:i/>
        </w:rPr>
        <w:t>(указывается</w:t>
      </w:r>
      <w:r>
        <w:rPr>
          <w:rFonts w:ascii="Tinos" w:eastAsia="Tinos" w:hAnsi="Tinos" w:cs="Tinos"/>
        </w:rPr>
        <w:t xml:space="preserve"> </w:t>
      </w:r>
      <w:r>
        <w:rPr>
          <w:rFonts w:ascii="Tinos" w:eastAsia="Tinos" w:hAnsi="Tinos" w:cs="Tinos"/>
          <w:b/>
          <w:i/>
        </w:rPr>
        <w:t>полное наименование участника закупочной процедуры</w:t>
      </w:r>
    </w:p>
    <w:p w:rsidR="0076261D" w:rsidRDefault="00E97A1B">
      <w:pPr>
        <w:keepNext/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/>
          <w:i/>
        </w:rPr>
        <w:t>(потенциального контрагента), контрагента)</w:t>
      </w:r>
    </w:p>
    <w:p w:rsidR="0076261D" w:rsidRDefault="00E97A1B">
      <w:pPr>
        <w:keepNext/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>Адрес регистрации: _______________________________________________________,</w:t>
      </w:r>
    </w:p>
    <w:p w:rsidR="0076261D" w:rsidRDefault="00E97A1B">
      <w:pPr>
        <w:keepNext/>
        <w:widowControl w:val="0"/>
        <w:spacing w:after="0" w:line="17" w:lineRule="atLeast"/>
        <w:rPr>
          <w:rFonts w:ascii="Tinos" w:hAnsi="Tinos" w:cs="Tinos"/>
          <w:b/>
          <w:i/>
        </w:rPr>
      </w:pPr>
      <w:r>
        <w:rPr>
          <w:rFonts w:ascii="Tinos" w:eastAsia="Tinos" w:hAnsi="Tinos" w:cs="Tinos"/>
        </w:rPr>
        <w:t xml:space="preserve">Свидетельство о регистрации: ______________________________________________ </w:t>
      </w:r>
      <w:r>
        <w:rPr>
          <w:rFonts w:ascii="Tinos" w:eastAsia="Tinos" w:hAnsi="Tinos" w:cs="Tinos"/>
          <w:b/>
          <w:i/>
        </w:rPr>
        <w:t>ИНН__________________________</w:t>
      </w:r>
    </w:p>
    <w:p w:rsidR="0076261D" w:rsidRDefault="00E97A1B">
      <w:pPr>
        <w:keepNext/>
        <w:widowControl w:val="0"/>
        <w:spacing w:after="0" w:line="17" w:lineRule="atLeast"/>
        <w:rPr>
          <w:rFonts w:ascii="Tinos" w:hAnsi="Tinos" w:cs="Tinos"/>
          <w:b/>
          <w:i/>
        </w:rPr>
      </w:pPr>
      <w:r>
        <w:rPr>
          <w:rFonts w:ascii="Tinos" w:eastAsia="Tinos" w:hAnsi="Tinos" w:cs="Tinos"/>
          <w:b/>
          <w:i/>
        </w:rPr>
        <w:t>КПП__________________________</w:t>
      </w:r>
    </w:p>
    <w:p w:rsidR="0076261D" w:rsidRDefault="00E97A1B">
      <w:pPr>
        <w:keepNext/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/>
          <w:i/>
        </w:rPr>
        <w:t>ОГРН_________________________</w:t>
      </w:r>
      <w:r>
        <w:rPr>
          <w:rFonts w:ascii="Tinos" w:eastAsia="Tinos" w:hAnsi="Tinos" w:cs="Tinos"/>
        </w:rPr>
        <w:t>,</w:t>
      </w:r>
    </w:p>
    <w:p w:rsidR="0076261D" w:rsidRDefault="00E97A1B">
      <w:pPr>
        <w:keepNext/>
        <w:widowControl w:val="0"/>
        <w:spacing w:after="0" w:line="17" w:lineRule="atLeast"/>
        <w:rPr>
          <w:rFonts w:ascii="Tinos" w:hAnsi="Tinos" w:cs="Tinos"/>
          <w:b/>
          <w:i/>
        </w:rPr>
      </w:pPr>
      <w:r>
        <w:rPr>
          <w:rFonts w:ascii="Tinos" w:eastAsia="Tinos" w:hAnsi="Tinos" w:cs="Tinos"/>
        </w:rPr>
        <w:t>в лице</w:t>
      </w:r>
      <w:r>
        <w:rPr>
          <w:rFonts w:ascii="Tinos" w:eastAsia="Tinos" w:hAnsi="Tinos" w:cs="Tinos"/>
          <w:b/>
          <w:i/>
        </w:rPr>
        <w:t xml:space="preserve"> ______</w:t>
      </w:r>
      <w:r>
        <w:rPr>
          <w:rFonts w:ascii="Tinos" w:eastAsia="Tinos" w:hAnsi="Tinos" w:cs="Tinos"/>
          <w:b/>
          <w:i/>
        </w:rPr>
        <w:t>_____________________________________________________________</w:t>
      </w:r>
    </w:p>
    <w:p w:rsidR="0076261D" w:rsidRDefault="00E97A1B">
      <w:pPr>
        <w:keepNext/>
        <w:spacing w:after="0" w:line="17" w:lineRule="atLeast"/>
        <w:rPr>
          <w:rFonts w:ascii="Tinos" w:hAnsi="Tinos" w:cs="Tinos"/>
          <w:b/>
          <w:bCs/>
          <w:i/>
          <w:iCs/>
        </w:rPr>
      </w:pPr>
      <w:r>
        <w:rPr>
          <w:rFonts w:ascii="Tinos" w:eastAsia="Tinos" w:hAnsi="Tinos" w:cs="Tinos"/>
          <w:b/>
          <w:i/>
        </w:rPr>
        <w:t>(указывается Ф.И.О.,</w:t>
      </w:r>
      <w:r>
        <w:rPr>
          <w:rFonts w:ascii="Tinos" w:eastAsia="Tinos" w:hAnsi="Tinos" w:cs="Tinos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76261D" w:rsidRDefault="00E97A1B">
      <w:pPr>
        <w:keepNext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/>
          <w:bCs/>
          <w:i/>
          <w:iCs/>
        </w:rPr>
        <w:t>________________________________________________________________________________,</w:t>
      </w:r>
    </w:p>
    <w:p w:rsidR="0076261D" w:rsidRDefault="00E97A1B">
      <w:pPr>
        <w:keepNext/>
        <w:spacing w:after="0" w:line="17" w:lineRule="atLeast"/>
        <w:jc w:val="both"/>
        <w:rPr>
          <w:rFonts w:ascii="Tinos" w:hAnsi="Tinos" w:cs="Tinos"/>
          <w:b/>
          <w:bCs/>
          <w:i/>
          <w:iCs/>
        </w:rPr>
      </w:pPr>
      <w:r>
        <w:rPr>
          <w:rFonts w:ascii="Tinos" w:eastAsia="Tinos" w:hAnsi="Tinos" w:cs="Tinos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76261D" w:rsidRDefault="00E97A1B">
      <w:pPr>
        <w:keepNext/>
        <w:widowControl w:val="0"/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  <w:b/>
          <w:i/>
        </w:rPr>
        <w:t>действующего на основании _______________</w:t>
      </w:r>
      <w:r>
        <w:rPr>
          <w:rFonts w:ascii="Tinos" w:eastAsia="Tinos" w:hAnsi="Tinos" w:cs="Tinos"/>
          <w:i/>
        </w:rPr>
        <w:t>,</w:t>
      </w:r>
      <w:r>
        <w:rPr>
          <w:rFonts w:ascii="Tinos" w:eastAsia="Tinos" w:hAnsi="Tinos" w:cs="Tinos"/>
          <w:b/>
          <w:i/>
        </w:rPr>
        <w:t xml:space="preserve"> </w:t>
      </w:r>
      <w:r>
        <w:rPr>
          <w:rFonts w:ascii="Tinos" w:eastAsia="Tinos" w:hAnsi="Tinos" w:cs="Tinos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eastAsia="Tinos" w:hAnsi="Tinos" w:cs="Tinos"/>
          <w:b/>
        </w:rPr>
        <w:t>Публичному а</w:t>
      </w:r>
      <w:r>
        <w:rPr>
          <w:rFonts w:ascii="Tinos" w:eastAsia="Tinos" w:hAnsi="Tinos" w:cs="Tinos"/>
          <w:b/>
        </w:rPr>
        <w:t>кционерному обществу   «Россети Сибирь»</w:t>
      </w:r>
      <w:r>
        <w:rPr>
          <w:rFonts w:ascii="Tinos" w:eastAsia="Tinos" w:hAnsi="Tinos" w:cs="Tinos"/>
        </w:rPr>
        <w:t>, зарегистрированному по адресу: г. Красноярск, ул. Бограда 144 А,</w:t>
      </w:r>
      <w:r>
        <w:rPr>
          <w:rFonts w:ascii="Tinos" w:eastAsia="Tinos" w:hAnsi="Tinos" w:cs="Tinos"/>
          <w:b/>
          <w:i/>
        </w:rPr>
        <w:t xml:space="preserve"> </w:t>
      </w:r>
      <w:r>
        <w:rPr>
          <w:rFonts w:ascii="Tinos" w:eastAsia="Tinos" w:hAnsi="Tinos" w:cs="Tinos"/>
        </w:rPr>
        <w:t>и</w:t>
      </w:r>
      <w:r>
        <w:rPr>
          <w:rFonts w:ascii="Tinos" w:eastAsia="Tinos" w:hAnsi="Tinos" w:cs="Tinos"/>
          <w:i/>
        </w:rPr>
        <w:t xml:space="preserve"> </w:t>
      </w:r>
      <w:r>
        <w:rPr>
          <w:rFonts w:ascii="Tinos" w:eastAsia="Tinos" w:hAnsi="Tinos" w:cs="Tinos"/>
          <w:b/>
        </w:rPr>
        <w:t>Публичному акционерному обществу  «Российские сети»</w:t>
      </w:r>
      <w:r>
        <w:rPr>
          <w:rFonts w:ascii="Tinos" w:eastAsia="Tinos" w:hAnsi="Tinos" w:cs="Tinos"/>
        </w:rPr>
        <w:t xml:space="preserve">, зарегистрированному по адресу: </w:t>
      </w:r>
      <w:r>
        <w:rPr>
          <w:rFonts w:ascii="Tinos" w:eastAsia="Tinos" w:hAnsi="Tinos" w:cs="Tinos"/>
        </w:rPr>
        <w:br/>
        <w:t>г. Москва, ул. Беловежская, 4, в отношении следующего перечня п</w:t>
      </w:r>
      <w:r>
        <w:rPr>
          <w:rFonts w:ascii="Tinos" w:eastAsia="Tinos" w:hAnsi="Tinos" w:cs="Tinos"/>
        </w:rPr>
        <w:t xml:space="preserve">ерсональных данных руководителей и собственников (участников, учредителей, акционеров), </w:t>
      </w:r>
      <w:r>
        <w:rPr>
          <w:rFonts w:ascii="Tinos" w:eastAsia="Tinos" w:hAnsi="Tinos" w:cs="Tinos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</w:t>
      </w:r>
      <w:r>
        <w:rPr>
          <w:rFonts w:ascii="Tinos" w:eastAsia="Tinos" w:hAnsi="Tinos" w:cs="Tinos"/>
        </w:rPr>
        <w:t>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</w:t>
      </w:r>
      <w:r>
        <w:rPr>
          <w:rFonts w:ascii="Tinos" w:eastAsia="Tinos" w:hAnsi="Tinos" w:cs="Tinos"/>
        </w:rPr>
        <w:t xml:space="preserve">ьзованием информационных систем, </w:t>
      </w:r>
      <w:r>
        <w:rPr>
          <w:rFonts w:ascii="Tinos" w:eastAsia="Tinos" w:hAnsi="Tinos" w:cs="Tinos"/>
        </w:rPr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</w:t>
      </w:r>
      <w:r>
        <w:rPr>
          <w:rFonts w:ascii="Tinos" w:eastAsia="Tinos" w:hAnsi="Tinos" w:cs="Tinos"/>
        </w:rPr>
        <w:t>оих собственников (участников, учредителей, акционеров)</w:t>
      </w:r>
      <w:r>
        <w:rPr>
          <w:rFonts w:ascii="Tinos" w:eastAsia="Tinos" w:hAnsi="Tinos" w:cs="Tinos"/>
        </w:rPr>
        <w:br/>
        <w:t>и бенефициаров.***</w:t>
      </w:r>
    </w:p>
    <w:p w:rsidR="0076261D" w:rsidRDefault="00E97A1B">
      <w:pPr>
        <w:keepNext/>
        <w:widowControl w:val="0"/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</w:t>
      </w:r>
      <w:r>
        <w:rPr>
          <w:rFonts w:ascii="Tinos" w:eastAsia="Tinos" w:hAnsi="Tinos" w:cs="Tinos"/>
        </w:rPr>
        <w:t xml:space="preserve">противодействии коррупции», выполнение поручений Правительства Российской Федерации </w:t>
      </w:r>
      <w:r>
        <w:rPr>
          <w:rFonts w:ascii="Tinos" w:eastAsia="Tinos" w:hAnsi="Tinos" w:cs="Tinos"/>
        </w:rPr>
        <w:br/>
        <w:t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</w:t>
      </w:r>
      <w:r>
        <w:rPr>
          <w:rFonts w:ascii="Tinos" w:eastAsia="Tinos" w:hAnsi="Tinos" w:cs="Tinos"/>
        </w:rPr>
        <w:t xml:space="preserve">ческой безопасности (протокол от 10.07.2012 № А-60-26-8), </w:t>
      </w:r>
      <w:r>
        <w:rPr>
          <w:rFonts w:ascii="Tinos" w:eastAsia="Tinos" w:hAnsi="Tinos" w:cs="Tinos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nos" w:eastAsia="Tinos" w:hAnsi="Tinos" w:cs="Tinos"/>
        </w:rPr>
        <w:br/>
        <w:t xml:space="preserve">и решений Комиссии при Президенте Российской Федерации по вопросам стратегии развития топливно-энергетического комплекса </w:t>
      </w:r>
      <w:r>
        <w:rPr>
          <w:rFonts w:ascii="Tinos" w:eastAsia="Tinos" w:hAnsi="Tinos" w:cs="Tinos"/>
        </w:rPr>
        <w:t>и экологической безопасности.</w:t>
      </w:r>
    </w:p>
    <w:p w:rsidR="0076261D" w:rsidRDefault="00E97A1B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</w:rPr>
      </w:pPr>
      <w:r>
        <w:rPr>
          <w:rFonts w:ascii="Tinos" w:eastAsia="Tinos" w:hAnsi="Tinos" w:cs="Tinos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nos" w:eastAsia="Tinos" w:hAnsi="Tinos" w:cs="Tinos"/>
          <w:color w:val="000000"/>
        </w:rPr>
        <w:t>, либо отзыва настоящего согласия посредством письменного обращения субъекта персональных данных с т</w:t>
      </w:r>
      <w:r>
        <w:rPr>
          <w:rFonts w:ascii="Tinos" w:eastAsia="Tinos" w:hAnsi="Tinos" w:cs="Tinos"/>
          <w:color w:val="000000"/>
        </w:rPr>
        <w:t>ребованием о прекращении обработки его персональных данных.</w:t>
      </w:r>
    </w:p>
    <w:p w:rsidR="0076261D" w:rsidRDefault="00E97A1B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</w:rPr>
      </w:pPr>
      <w:r>
        <w:rPr>
          <w:rFonts w:ascii="Tinos" w:eastAsia="Tinos" w:hAnsi="Tinos" w:cs="Tinos"/>
          <w:color w:val="000000"/>
        </w:rPr>
        <w:t>_______________________________                                 ___________________________</w:t>
      </w:r>
    </w:p>
    <w:p w:rsidR="0076261D" w:rsidRDefault="00E97A1B">
      <w:pPr>
        <w:keepNext/>
        <w:widowControl w:val="0"/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(Подпись субъекта персональных данных/                                    (Ф.И.О. и должность подписавше</w:t>
      </w:r>
      <w:r>
        <w:rPr>
          <w:rFonts w:ascii="Tinos" w:eastAsia="Tinos" w:hAnsi="Tinos" w:cs="Tinos"/>
        </w:rPr>
        <w:t>го*)</w:t>
      </w:r>
    </w:p>
    <w:p w:rsidR="0076261D" w:rsidRDefault="00E97A1B">
      <w:pPr>
        <w:keepNext/>
        <w:widowControl w:val="0"/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уполномоченного представителя)                                                </w:t>
      </w:r>
    </w:p>
    <w:p w:rsidR="0076261D" w:rsidRDefault="00E97A1B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М.П.                                                                                  М.П.</w:t>
      </w:r>
    </w:p>
    <w:p w:rsidR="0076261D" w:rsidRDefault="0076261D">
      <w:pPr>
        <w:keepNext/>
        <w:widowControl w:val="0"/>
        <w:spacing w:after="0" w:line="17" w:lineRule="atLeast"/>
        <w:jc w:val="both"/>
        <w:rPr>
          <w:rFonts w:ascii="Tinos" w:hAnsi="Tinos" w:cs="Tinos"/>
        </w:rPr>
      </w:pPr>
    </w:p>
    <w:p w:rsidR="0076261D" w:rsidRDefault="00E97A1B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</w:rPr>
        <w:t xml:space="preserve">* </w:t>
      </w:r>
      <w:r>
        <w:rPr>
          <w:rFonts w:ascii="Tinos" w:eastAsia="Tinos" w:hAnsi="Tinos" w:cs="Tinos"/>
          <w:sz w:val="20"/>
          <w:szCs w:val="20"/>
        </w:rPr>
        <w:t>Указывается фамилия, имя, отчество, адрес су</w:t>
      </w:r>
      <w:r>
        <w:rPr>
          <w:rFonts w:ascii="Tinos" w:eastAsia="Tinos" w:hAnsi="Tinos" w:cs="Tinos"/>
          <w:sz w:val="20"/>
          <w:szCs w:val="20"/>
        </w:rPr>
        <w:t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nos" w:eastAsia="Tinos" w:hAnsi="Tinos" w:cs="Tinos"/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76261D" w:rsidRDefault="00E97A1B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</w:t>
      </w:r>
      <w:r>
        <w:rPr>
          <w:rFonts w:ascii="Tinos" w:eastAsia="Tinos" w:hAnsi="Tinos" w:cs="Tinos"/>
          <w:sz w:val="20"/>
          <w:szCs w:val="20"/>
        </w:rPr>
        <w:t>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76261D" w:rsidRDefault="00E97A1B">
      <w:pPr>
        <w:keepNext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</w:t>
      </w:r>
      <w:r>
        <w:rPr>
          <w:rFonts w:ascii="Tinos" w:eastAsia="Tinos" w:hAnsi="Tinos" w:cs="Tinos"/>
          <w:sz w:val="20"/>
          <w:szCs w:val="20"/>
        </w:rPr>
        <w:t>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</w:t>
      </w:r>
      <w:r>
        <w:rPr>
          <w:rFonts w:ascii="Tinos" w:eastAsia="Tinos" w:hAnsi="Tinos" w:cs="Tinos"/>
          <w:sz w:val="20"/>
          <w:szCs w:val="20"/>
        </w:rPr>
        <w:t>бконтрагентов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</w:t>
      </w:r>
      <w:r>
        <w:rPr>
          <w:rFonts w:ascii="Tinos" w:eastAsia="Tinos" w:hAnsi="Tinos" w:cs="Tinos"/>
          <w:sz w:val="20"/>
          <w:szCs w:val="20"/>
        </w:rPr>
        <w:t>рагент получил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</w:t>
      </w:r>
      <w:r>
        <w:rPr>
          <w:rFonts w:ascii="Tinos" w:eastAsia="Tinos" w:hAnsi="Tinos" w:cs="Tinos"/>
          <w:sz w:val="20"/>
          <w:szCs w:val="20"/>
        </w:rPr>
        <w:t>ных сведений.</w:t>
      </w:r>
      <w:bookmarkEnd w:id="3"/>
    </w:p>
    <w:p w:rsidR="0076261D" w:rsidRDefault="0076261D">
      <w:pPr>
        <w:spacing w:after="0" w:line="17" w:lineRule="atLeast"/>
        <w:ind w:firstLine="709"/>
        <w:jc w:val="both"/>
        <w:rPr>
          <w:rFonts w:ascii="Tinos" w:hAnsi="Tinos" w:cs="Tinos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76261D">
        <w:trPr>
          <w:trHeight w:val="80"/>
        </w:trPr>
        <w:tc>
          <w:tcPr>
            <w:tcW w:w="10613" w:type="dxa"/>
          </w:tcPr>
          <w:p w:rsidR="0076261D" w:rsidRDefault="0076261D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</w:rPr>
            </w:pPr>
          </w:p>
        </w:tc>
      </w:tr>
      <w:tr w:rsidR="0076261D">
        <w:tc>
          <w:tcPr>
            <w:tcW w:w="10613" w:type="dxa"/>
          </w:tcPr>
          <w:p w:rsidR="0076261D" w:rsidRDefault="00E97A1B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eastAsia="Tinos" w:hAnsi="Tinos" w:cs="Tinos"/>
                <w:b/>
                <w:bCs/>
              </w:rPr>
              <w:t>ФОРМУ СОГЛАСОВАЛИ:</w:t>
            </w:r>
          </w:p>
        </w:tc>
      </w:tr>
      <w:tr w:rsidR="0076261D">
        <w:trPr>
          <w:trHeight w:val="3050"/>
        </w:trPr>
        <w:tc>
          <w:tcPr>
            <w:tcW w:w="10613" w:type="dxa"/>
          </w:tcPr>
          <w:p w:rsidR="0076261D" w:rsidRDefault="0076261D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76261D">
              <w:trPr>
                <w:trHeight w:val="411"/>
              </w:trPr>
              <w:tc>
                <w:tcPr>
                  <w:tcW w:w="4787" w:type="dxa"/>
                </w:tcPr>
                <w:p w:rsidR="0076261D" w:rsidRDefault="0076261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76261D" w:rsidRDefault="00E97A1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76261D" w:rsidRDefault="0076261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76261D" w:rsidRDefault="00E97A1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76261D" w:rsidRDefault="0076261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76261D" w:rsidRDefault="00E97A1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76261D" w:rsidRDefault="0076261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76261D" w:rsidRDefault="00E97A1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____ /</w:t>
                  </w:r>
                </w:p>
              </w:tc>
            </w:tr>
            <w:tr w:rsidR="0076261D">
              <w:trPr>
                <w:trHeight w:val="394"/>
              </w:trPr>
              <w:tc>
                <w:tcPr>
                  <w:tcW w:w="4787" w:type="dxa"/>
                </w:tcPr>
                <w:p w:rsidR="0076261D" w:rsidRDefault="00E97A1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76261D" w:rsidRDefault="00E97A1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76261D">
              <w:trPr>
                <w:trHeight w:val="679"/>
              </w:trPr>
              <w:tc>
                <w:tcPr>
                  <w:tcW w:w="4787" w:type="dxa"/>
                </w:tcPr>
                <w:p w:rsidR="0076261D" w:rsidRDefault="0076261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76261D" w:rsidRDefault="00E97A1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76261D" w:rsidRDefault="0076261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76261D" w:rsidRDefault="00E97A1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76261D" w:rsidRDefault="0076261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</w:tc>
            </w:tr>
          </w:tbl>
          <w:p w:rsidR="0076261D" w:rsidRDefault="0076261D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76261D" w:rsidRDefault="0076261D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76261D" w:rsidRDefault="0076261D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76261D" w:rsidRDefault="0076261D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76261D" w:rsidRDefault="0076261D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76261D" w:rsidRDefault="0076261D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76261D" w:rsidRDefault="0076261D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76261D" w:rsidRDefault="0076261D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76261D" w:rsidRDefault="0076261D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76261D" w:rsidRDefault="0076261D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76261D" w:rsidRDefault="0076261D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76261D" w:rsidRDefault="0076261D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76261D" w:rsidRDefault="0076261D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</w:p>
        </w:tc>
      </w:tr>
    </w:tbl>
    <w:p w:rsidR="0076261D" w:rsidRDefault="00E97A1B">
      <w:pPr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  </w:t>
      </w:r>
    </w:p>
    <w:p w:rsidR="0076261D" w:rsidRDefault="00E97A1B">
      <w:pPr>
        <w:spacing w:after="0" w:line="17" w:lineRule="atLeast"/>
        <w:ind w:left="6237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  </w:t>
      </w:r>
    </w:p>
    <w:p w:rsidR="0076261D" w:rsidRDefault="0076261D">
      <w:pPr>
        <w:spacing w:after="0" w:line="17" w:lineRule="atLeast"/>
        <w:ind w:left="6237"/>
        <w:rPr>
          <w:rFonts w:ascii="Tinos" w:hAnsi="Tinos" w:cs="Tinos"/>
        </w:rPr>
      </w:pPr>
    </w:p>
    <w:p w:rsidR="0076261D" w:rsidRDefault="0076261D">
      <w:pPr>
        <w:spacing w:after="0" w:line="17" w:lineRule="atLeast"/>
        <w:ind w:left="6237"/>
        <w:rPr>
          <w:rFonts w:ascii="Tinos" w:hAnsi="Tinos" w:cs="Tinos"/>
        </w:rPr>
      </w:pPr>
    </w:p>
    <w:p w:rsidR="0076261D" w:rsidRDefault="0076261D">
      <w:pPr>
        <w:spacing w:after="0" w:line="17" w:lineRule="atLeast"/>
        <w:rPr>
          <w:rFonts w:ascii="Tinos" w:hAnsi="Tinos" w:cs="Tinos"/>
        </w:rPr>
      </w:pPr>
    </w:p>
    <w:p w:rsidR="0076261D" w:rsidRDefault="0076261D">
      <w:pPr>
        <w:spacing w:after="0" w:line="17" w:lineRule="atLeast"/>
        <w:ind w:left="6237"/>
        <w:rPr>
          <w:rFonts w:ascii="Tinos" w:hAnsi="Tinos" w:cs="Tinos"/>
        </w:rPr>
      </w:pPr>
    </w:p>
    <w:p w:rsidR="0076261D" w:rsidRDefault="00E97A1B">
      <w:pPr>
        <w:spacing w:after="0" w:line="17" w:lineRule="atLeast"/>
        <w:ind w:left="6237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</w:t>
      </w:r>
    </w:p>
    <w:p w:rsidR="0076261D" w:rsidRDefault="00E97A1B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</w:t>
      </w:r>
      <w:r>
        <w:rPr>
          <w:rFonts w:ascii="Tinos" w:eastAsia="Tinos" w:hAnsi="Tinos" w:cs="Tinos"/>
          <w:sz w:val="20"/>
          <w:szCs w:val="20"/>
        </w:rPr>
        <w:t>ние № 4</w:t>
      </w:r>
    </w:p>
    <w:p w:rsidR="0076261D" w:rsidRDefault="00E97A1B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76261D" w:rsidRDefault="00E97A1B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76261D" w:rsidRDefault="0076261D">
      <w:pPr>
        <w:spacing w:after="0" w:line="17" w:lineRule="atLeast"/>
        <w:ind w:left="6803"/>
        <w:rPr>
          <w:rFonts w:ascii="Tinos" w:hAnsi="Tinos" w:cs="Tinos"/>
          <w:b/>
          <w:bCs/>
        </w:rPr>
      </w:pPr>
    </w:p>
    <w:p w:rsidR="0076261D" w:rsidRDefault="00E97A1B">
      <w:pPr>
        <w:spacing w:after="0" w:line="17" w:lineRule="atLeast"/>
        <w:jc w:val="center"/>
        <w:rPr>
          <w:rFonts w:ascii="Tinos" w:hAnsi="Tinos" w:cs="Tinos"/>
        </w:rPr>
      </w:pPr>
      <w:r>
        <w:rPr>
          <w:rFonts w:ascii="Tinos" w:eastAsia="Tinos" w:hAnsi="Tinos" w:cs="Tinos"/>
          <w:b/>
        </w:rPr>
        <w:t xml:space="preserve">Условия предоставления обеспечения исполнения обязательств </w:t>
      </w:r>
    </w:p>
    <w:p w:rsidR="0076261D" w:rsidRDefault="00E97A1B">
      <w:pPr>
        <w:spacing w:after="0" w:line="17" w:lineRule="atLeast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</w:rPr>
        <w:t>при аномально низкой цене</w:t>
      </w:r>
    </w:p>
    <w:p w:rsidR="0076261D" w:rsidRDefault="0076261D">
      <w:pPr>
        <w:spacing w:after="0" w:line="17" w:lineRule="atLeast"/>
        <w:jc w:val="center"/>
        <w:rPr>
          <w:rFonts w:ascii="Tinos" w:hAnsi="Tinos" w:cs="Tinos"/>
          <w:b/>
          <w:bCs/>
        </w:rPr>
      </w:pPr>
    </w:p>
    <w:p w:rsidR="0076261D" w:rsidRDefault="00E97A1B" w:rsidP="00E97A1B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</w:rPr>
        <w:t>Е</w:t>
      </w:r>
      <w:r>
        <w:rPr>
          <w:rFonts w:ascii="Tinos" w:eastAsia="Tinos" w:hAnsi="Tinos" w:cs="Tinos"/>
          <w:color w:val="000000"/>
          <w:sz w:val="20"/>
          <w:szCs w:val="20"/>
        </w:rPr>
        <w:t>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процент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76261D" w:rsidRDefault="00E97A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лица, указанные в ч. 5 ст. 2 Закона 223-ФЗ</w:t>
      </w:r>
    </w:p>
    <w:p w:rsidR="0076261D" w:rsidRDefault="00E97A1B" w:rsidP="00E97A1B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</w:t>
      </w:r>
      <w:r>
        <w:rPr>
          <w:rFonts w:ascii="Tinos" w:eastAsia="Tinos" w:hAnsi="Tinos" w:cs="Tinos"/>
          <w:color w:val="000000"/>
          <w:sz w:val="20"/>
          <w:szCs w:val="20"/>
        </w:rPr>
        <w:t>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5% (пять процентов) от начальной (макс</w:t>
      </w:r>
      <w:r>
        <w:rPr>
          <w:rFonts w:ascii="Tinos" w:eastAsia="Tinos" w:hAnsi="Tinos" w:cs="Tinos"/>
          <w:color w:val="000000"/>
          <w:sz w:val="20"/>
          <w:szCs w:val="20"/>
        </w:rPr>
        <w:t>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увеличен до 30% (тридцати) от начальной (максимальной) цены Договора (цены лота).</w:t>
      </w:r>
    </w:p>
    <w:p w:rsidR="0076261D" w:rsidRDefault="00E97A1B" w:rsidP="00E97A1B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</w:t>
      </w:r>
      <w:r>
        <w:rPr>
          <w:rFonts w:ascii="Tinos" w:eastAsia="Tinos" w:hAnsi="Tinos" w:cs="Tinos"/>
          <w:color w:val="000000"/>
          <w:sz w:val="20"/>
          <w:szCs w:val="20"/>
        </w:rPr>
        <w:t>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увеличивается в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76261D" w:rsidRDefault="00E97A1B" w:rsidP="00E97A1B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</w:t>
      </w:r>
      <w:r>
        <w:rPr>
          <w:rFonts w:ascii="Tinos" w:eastAsia="Tinos" w:hAnsi="Tinos" w:cs="Tinos"/>
          <w:color w:val="000000"/>
          <w:sz w:val="20"/>
          <w:szCs w:val="20"/>
        </w:rPr>
        <w:t>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</w:t>
      </w:r>
      <w:r>
        <w:rPr>
          <w:rFonts w:ascii="Tinos" w:eastAsia="Tinos" w:hAnsi="Tinos" w:cs="Tinos"/>
          <w:color w:val="000000"/>
          <w:sz w:val="20"/>
          <w:szCs w:val="20"/>
        </w:rPr>
        <w:t>ой) цены Договора (цены лота).</w:t>
      </w:r>
    </w:p>
    <w:p w:rsidR="0076261D" w:rsidRDefault="00E97A1B" w:rsidP="00E97A1B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предусмотрены авансовые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</w:p>
    <w:p w:rsidR="0076261D" w:rsidRDefault="00E97A1B" w:rsidP="00E97A1B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</w:t>
      </w:r>
      <w:r>
        <w:rPr>
          <w:rFonts w:ascii="Tinos" w:eastAsia="Tinos" w:hAnsi="Tinos" w:cs="Tinos"/>
          <w:color w:val="000000"/>
          <w:sz w:val="20"/>
          <w:szCs w:val="20"/>
        </w:rPr>
        <w:t>ком ценовом предложении сумма такого обеспечения увеличивается в 1,5 (полтора) раза от первоначально установленной, но должна быть не менее размера аванса.</w:t>
      </w:r>
    </w:p>
    <w:p w:rsidR="0076261D" w:rsidRDefault="00E97A1B" w:rsidP="00E97A1B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</w:t>
      </w:r>
      <w:r>
        <w:rPr>
          <w:rFonts w:ascii="Tinos" w:eastAsia="Tinos" w:hAnsi="Tinos" w:cs="Tinos"/>
          <w:color w:val="000000"/>
          <w:sz w:val="20"/>
          <w:szCs w:val="20"/>
        </w:rPr>
        <w:t>бязан был предоставить обеспечение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</w:t>
      </w:r>
      <w:r>
        <w:rPr>
          <w:rFonts w:ascii="Tinos" w:eastAsia="Tinos" w:hAnsi="Tinos" w:cs="Tinos"/>
          <w:color w:val="000000"/>
          <w:sz w:val="20"/>
          <w:szCs w:val="20"/>
        </w:rPr>
        <w:t>т первоначально установленной, но любом случае должна быть не менее 5% (пяти процентов) от начальной (максимальной) цены Договора (цены лота).</w:t>
      </w:r>
    </w:p>
    <w:p w:rsidR="0076261D" w:rsidRDefault="00E97A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ть только субъекты малого и среднего предпринимательства)</w:t>
      </w:r>
    </w:p>
    <w:p w:rsidR="0076261D" w:rsidRDefault="00E97A1B" w:rsidP="00E97A1B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</w:t>
      </w:r>
      <w:r>
        <w:rPr>
          <w:rFonts w:ascii="Tinos" w:eastAsia="Tinos" w:hAnsi="Tinos" w:cs="Tinos"/>
          <w:color w:val="000000"/>
          <w:sz w:val="20"/>
          <w:szCs w:val="20"/>
        </w:rPr>
        <w:t>изком ценовом предложении требуется предоставить обеспечение на исполнение обязательств по Договору в размере 3% (трех процентов) от начальной (максимальной) цены Договора (цены лота).</w:t>
      </w:r>
    </w:p>
    <w:p w:rsidR="0076261D" w:rsidRDefault="00E97A1B" w:rsidP="00E97A1B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</w:t>
      </w:r>
      <w:r>
        <w:rPr>
          <w:rFonts w:ascii="Tinos" w:eastAsia="Tinos" w:hAnsi="Tinos" w:cs="Tinos"/>
          <w:color w:val="000000"/>
          <w:sz w:val="20"/>
          <w:szCs w:val="20"/>
        </w:rPr>
        <w:t>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</w:t>
      </w:r>
      <w:r>
        <w:rPr>
          <w:rFonts w:ascii="Tinos" w:eastAsia="Tinos" w:hAnsi="Tinos" w:cs="Tinos"/>
          <w:color w:val="000000"/>
          <w:sz w:val="20"/>
          <w:szCs w:val="20"/>
        </w:rPr>
        <w:t>м случае должна быть не более 5% (пяти процентов) от начальной (максимальной) цены Договора (цены лота).</w:t>
      </w:r>
    </w:p>
    <w:p w:rsidR="0076261D" w:rsidRDefault="00E97A1B" w:rsidP="00E97A1B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</w:t>
      </w:r>
      <w:r>
        <w:rPr>
          <w:rFonts w:ascii="Tinos" w:eastAsia="Tinos" w:hAnsi="Tinos" w:cs="Tinos"/>
          <w:color w:val="000000"/>
          <w:sz w:val="20"/>
          <w:szCs w:val="20"/>
        </w:rPr>
        <w:t>сполнение обязательств по Договору в размере аванса. При этом отдельное обеспечение на возврат авансовых платежей не предоставляется.</w:t>
      </w:r>
    </w:p>
    <w:p w:rsidR="0076261D" w:rsidRDefault="00E97A1B" w:rsidP="00E97A1B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</w:t>
      </w:r>
      <w:r>
        <w:rPr>
          <w:rFonts w:ascii="Tinos" w:eastAsia="Tinos" w:hAnsi="Tinos" w:cs="Tinos"/>
          <w:color w:val="000000"/>
          <w:sz w:val="20"/>
          <w:szCs w:val="20"/>
        </w:rPr>
        <w:t>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</w:p>
    <w:p w:rsidR="0076261D" w:rsidRDefault="00E97A1B" w:rsidP="00E97A1B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</w:t>
      </w:r>
      <w:r>
        <w:rPr>
          <w:rFonts w:ascii="Tinos" w:eastAsia="Tinos" w:hAnsi="Tinos" w:cs="Tinos"/>
          <w:color w:val="000000"/>
          <w:sz w:val="20"/>
          <w:szCs w:val="20"/>
        </w:rPr>
        <w:t>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</w:p>
    <w:p w:rsidR="0076261D" w:rsidRDefault="00E97A1B" w:rsidP="00E97A1B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 согласно проекту Договора, размещенному в сост</w:t>
      </w:r>
      <w:r>
        <w:rPr>
          <w:rFonts w:ascii="Tinos" w:eastAsia="Tinos" w:hAnsi="Tinos" w:cs="Tinos"/>
          <w:color w:val="000000"/>
          <w:sz w:val="20"/>
          <w:szCs w:val="20"/>
        </w:rPr>
        <w:t>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</w:t>
      </w:r>
      <w:r>
        <w:rPr>
          <w:rFonts w:ascii="Tinos" w:eastAsia="Tinos" w:hAnsi="Tinos" w:cs="Tinos"/>
          <w:color w:val="000000"/>
          <w:sz w:val="20"/>
          <w:szCs w:val="20"/>
        </w:rPr>
        <w:t>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предоставляется.</w:t>
      </w:r>
    </w:p>
    <w:p w:rsidR="0076261D" w:rsidRDefault="00E97A1B" w:rsidP="00E97A1B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 может б</w:t>
      </w:r>
      <w:r>
        <w:rPr>
          <w:rFonts w:ascii="Tinos" w:eastAsia="Tinos" w:hAnsi="Tinos" w:cs="Tinos"/>
          <w:color w:val="000000"/>
          <w:sz w:val="20"/>
          <w:szCs w:val="20"/>
        </w:rPr>
        <w:t>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закупки (Поставщиком) самостоятельно. Предоставл</w:t>
      </w:r>
      <w:r>
        <w:rPr>
          <w:rFonts w:ascii="Tinos" w:eastAsia="Tinos" w:hAnsi="Tinos" w:cs="Tinos"/>
          <w:color w:val="000000"/>
          <w:sz w:val="20"/>
          <w:szCs w:val="20"/>
        </w:rPr>
        <w:t>ение обеспечения иным, не указанным в извещении и/или документации о закупке способом, не допускается.</w:t>
      </w:r>
    </w:p>
    <w:p w:rsidR="0076261D" w:rsidRDefault="00E97A1B" w:rsidP="00E97A1B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76261D" w:rsidRDefault="00E97A1B" w:rsidP="00E97A1B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</w:t>
      </w:r>
      <w:r>
        <w:rPr>
          <w:rFonts w:ascii="Tinos" w:eastAsia="Tinos" w:hAnsi="Tinos" w:cs="Tinos"/>
          <w:color w:val="000000"/>
          <w:sz w:val="20"/>
          <w:szCs w:val="20"/>
        </w:rPr>
        <w:t>вке товаров/ выполнению работ/ оказанию услуг в соответствии с условиями Договора в полном объеме.</w:t>
      </w:r>
    </w:p>
    <w:p w:rsidR="0076261D" w:rsidRDefault="00E97A1B" w:rsidP="00E97A1B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овором срока исполнения обязательств по Договору. </w:t>
      </w:r>
    </w:p>
    <w:p w:rsidR="0076261D" w:rsidRDefault="00E97A1B" w:rsidP="00E97A1B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перечисляются на расчетный счет Покупателя, указанный в извещ</w:t>
      </w:r>
      <w:r>
        <w:rPr>
          <w:rFonts w:ascii="Tinos" w:eastAsia="Tinos" w:hAnsi="Tinos" w:cs="Tinos"/>
          <w:color w:val="000000"/>
          <w:sz w:val="20"/>
          <w:szCs w:val="20"/>
        </w:rPr>
        <w:t>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76261D" w:rsidRDefault="00E97A1B" w:rsidP="00E97A1B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принятия решения о предоставлении обеспечения </w:t>
      </w:r>
      <w:r>
        <w:rPr>
          <w:rFonts w:ascii="Tinos" w:eastAsia="Tinos" w:hAnsi="Tinos" w:cs="Tinos"/>
          <w:color w:val="000000"/>
          <w:sz w:val="20"/>
          <w:szCs w:val="20"/>
        </w:rPr>
        <w:t>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гарантам, установленным в извещении и/или документации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 закупке.</w:t>
      </w:r>
    </w:p>
    <w:p w:rsidR="0076261D" w:rsidRDefault="00E97A1B" w:rsidP="00E97A1B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организационно-распорядительными документами Покупателя, регламентир</w:t>
      </w:r>
      <w:r>
        <w:rPr>
          <w:rFonts w:ascii="Tinos" w:eastAsia="Tinos" w:hAnsi="Tinos" w:cs="Tinos"/>
          <w:color w:val="000000"/>
          <w:sz w:val="20"/>
          <w:szCs w:val="20"/>
        </w:rPr>
        <w:t>ующим порядок работы с обеспечением.</w:t>
      </w:r>
    </w:p>
    <w:p w:rsidR="0076261D" w:rsidRDefault="00E97A1B" w:rsidP="00E97A1B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</w:p>
    <w:p w:rsidR="0076261D" w:rsidRDefault="00E97A1B" w:rsidP="00E97A1B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 проекте Договора, размещенного в сост</w:t>
      </w:r>
      <w:r>
        <w:rPr>
          <w:rFonts w:ascii="Tinos" w:eastAsia="Tinos" w:hAnsi="Tinos" w:cs="Tinos"/>
          <w:color w:val="000000"/>
          <w:sz w:val="20"/>
          <w:szCs w:val="20"/>
        </w:rPr>
        <w:t>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условия предоставления обеспечения исполнения обяз</w:t>
      </w:r>
      <w:r>
        <w:rPr>
          <w:rFonts w:ascii="Tinos" w:eastAsia="Tinos" w:hAnsi="Tinos" w:cs="Tinos"/>
          <w:color w:val="000000"/>
          <w:sz w:val="20"/>
          <w:szCs w:val="20"/>
        </w:rPr>
        <w:t>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документами Покупателя.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76261D">
        <w:trPr>
          <w:trHeight w:val="1015"/>
        </w:trPr>
        <w:tc>
          <w:tcPr>
            <w:tcW w:w="4819" w:type="dxa"/>
          </w:tcPr>
          <w:p w:rsidR="0076261D" w:rsidRDefault="0076261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76261D" w:rsidRDefault="00E97A1B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76261D" w:rsidRDefault="0076261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76261D" w:rsidRDefault="00E97A1B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</w:t>
            </w:r>
            <w:r>
              <w:rPr>
                <w:rFonts w:ascii="Tinos" w:eastAsia="Tinos" w:hAnsi="Tinos" w:cs="Tinos"/>
                <w:b/>
                <w:bCs/>
              </w:rPr>
              <w:t>__________/ А.В. Лукин /</w:t>
            </w:r>
          </w:p>
        </w:tc>
        <w:tc>
          <w:tcPr>
            <w:tcW w:w="5102" w:type="dxa"/>
          </w:tcPr>
          <w:p w:rsidR="0076261D" w:rsidRDefault="0076261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76261D" w:rsidRDefault="00E97A1B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116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76261D" w:rsidRDefault="0076261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4061"/>
              <w:jc w:val="both"/>
              <w:rPr>
                <w:rFonts w:ascii="Tinos" w:hAnsi="Tinos" w:cs="Tinos"/>
                <w:b/>
                <w:bCs/>
              </w:rPr>
            </w:pPr>
          </w:p>
          <w:p w:rsidR="0076261D" w:rsidRDefault="00E97A1B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____ /</w:t>
            </w:r>
          </w:p>
        </w:tc>
      </w:tr>
      <w:tr w:rsidR="0076261D">
        <w:trPr>
          <w:trHeight w:val="395"/>
        </w:trPr>
        <w:tc>
          <w:tcPr>
            <w:tcW w:w="4819" w:type="dxa"/>
          </w:tcPr>
          <w:p w:rsidR="0076261D" w:rsidRDefault="00E97A1B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  <w:tc>
          <w:tcPr>
            <w:tcW w:w="5102" w:type="dxa"/>
          </w:tcPr>
          <w:p w:rsidR="0076261D" w:rsidRDefault="00E97A1B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</w:tr>
      <w:tr w:rsidR="0076261D">
        <w:trPr>
          <w:trHeight w:val="762"/>
        </w:trPr>
        <w:tc>
          <w:tcPr>
            <w:tcW w:w="4819" w:type="dxa"/>
          </w:tcPr>
          <w:p w:rsidR="0076261D" w:rsidRDefault="0076261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76261D" w:rsidRDefault="00E97A1B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«_____»_____________20___г.</w:t>
            </w:r>
          </w:p>
        </w:tc>
        <w:tc>
          <w:tcPr>
            <w:tcW w:w="5102" w:type="dxa"/>
          </w:tcPr>
          <w:p w:rsidR="0076261D" w:rsidRDefault="0076261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76261D" w:rsidRDefault="00E97A1B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 _____________20___г.</w:t>
            </w:r>
          </w:p>
          <w:p w:rsidR="0076261D" w:rsidRDefault="0076261D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76261D" w:rsidRDefault="0076261D">
      <w:pPr>
        <w:spacing w:after="0" w:line="17" w:lineRule="atLeast"/>
        <w:ind w:firstLine="709"/>
        <w:rPr>
          <w:rFonts w:ascii="Tinos" w:hAnsi="Tinos" w:cs="Tinos"/>
        </w:rPr>
      </w:pPr>
    </w:p>
    <w:sectPr w:rsidR="0076261D">
      <w:type w:val="continuous"/>
      <w:pgSz w:w="11906" w:h="16838"/>
      <w:pgMar w:top="709" w:right="991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261D" w:rsidRDefault="00E97A1B">
      <w:pPr>
        <w:spacing w:after="0" w:line="240" w:lineRule="auto"/>
      </w:pPr>
      <w:r>
        <w:separator/>
      </w:r>
    </w:p>
  </w:endnote>
  <w:endnote w:type="continuationSeparator" w:id="0">
    <w:p w:rsidR="0076261D" w:rsidRDefault="00E97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76261D" w:rsidRDefault="00E97A1B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17</w:t>
        </w:r>
        <w:r>
          <w:fldChar w:fldCharType="end"/>
        </w:r>
      </w:p>
    </w:sdtContent>
  </w:sdt>
  <w:p w:rsidR="0076261D" w:rsidRDefault="0076261D">
    <w:pPr>
      <w:pStyle w:val="af9"/>
    </w:pPr>
  </w:p>
  <w:p w:rsidR="0076261D" w:rsidRDefault="0076261D">
    <w:pPr>
      <w:pStyle w:val="af9"/>
    </w:pPr>
  </w:p>
  <w:p w:rsidR="0076261D" w:rsidRDefault="0076261D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261D" w:rsidRDefault="00E97A1B">
      <w:pPr>
        <w:spacing w:after="0" w:line="240" w:lineRule="auto"/>
      </w:pPr>
      <w:r>
        <w:separator/>
      </w:r>
    </w:p>
  </w:footnote>
  <w:footnote w:type="continuationSeparator" w:id="0">
    <w:p w:rsidR="0076261D" w:rsidRDefault="00E97A1B">
      <w:pPr>
        <w:spacing w:after="0" w:line="240" w:lineRule="auto"/>
      </w:pPr>
      <w:r>
        <w:continuationSeparator/>
      </w:r>
    </w:p>
  </w:footnote>
  <w:footnote w:id="1">
    <w:p w:rsidR="0076261D" w:rsidRDefault="00E97A1B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76261D" w:rsidRDefault="00E97A1B">
      <w:pPr>
        <w:pStyle w:val="17"/>
        <w:tabs>
          <w:tab w:val="left" w:pos="-142"/>
        </w:tabs>
        <w:spacing w:before="0" w:after="0"/>
        <w:rPr>
          <w:i/>
        </w:rPr>
      </w:pPr>
      <w:r>
        <w:rPr>
          <w:rStyle w:val="18"/>
        </w:rPr>
        <w:footnoteRef/>
      </w:r>
      <w:r>
        <w:rPr>
          <w:rStyle w:val="18"/>
        </w:rPr>
        <w:t xml:space="preserve"> </w:t>
      </w:r>
      <w:r>
        <w:rPr>
          <w:i/>
        </w:rPr>
        <w:t>Включается, если договором предусмотрено обеспечение в форме независимой гарантии.</w:t>
      </w:r>
    </w:p>
  </w:footnote>
  <w:footnote w:id="3">
    <w:p w:rsidR="0076261D" w:rsidRDefault="00E97A1B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</w:t>
      </w:r>
      <w:r>
        <w:rPr>
          <w:i/>
        </w:rPr>
        <w:t>те Поставщика поданной на участие в закупочной процедуре.</w:t>
      </w:r>
    </w:p>
  </w:footnote>
  <w:footnote w:id="4">
    <w:p w:rsidR="0076261D" w:rsidRDefault="00E97A1B">
      <w:pPr>
        <w:pStyle w:val="aa"/>
        <w:spacing w:before="0" w:after="0" w:line="17" w:lineRule="atLeast"/>
        <w:rPr>
          <w:sz w:val="22"/>
          <w:szCs w:val="22"/>
          <w:lang w:eastAsia="ar-SA"/>
        </w:rPr>
      </w:pPr>
      <w:r>
        <w:rPr>
          <w:rStyle w:val="af4"/>
          <w:sz w:val="22"/>
          <w:szCs w:val="22"/>
        </w:rPr>
        <w:footnoteRef/>
      </w:r>
      <w:r>
        <w:rPr>
          <w:sz w:val="22"/>
          <w:szCs w:val="22"/>
        </w:rPr>
        <w:t xml:space="preserve"> </w:t>
      </w:r>
      <w:r>
        <w:rPr>
          <w:i/>
        </w:rPr>
        <w:t>Пункт указывается в случае применения обеспечения (выбирается вариант в соответствии с условиями обеспечения).</w:t>
      </w:r>
    </w:p>
  </w:footnote>
  <w:footnote w:id="5">
    <w:p w:rsidR="0076261D" w:rsidRDefault="00E97A1B">
      <w:pPr>
        <w:pStyle w:val="aa"/>
        <w:spacing w:before="0" w:after="0" w:line="17" w:lineRule="atLeast"/>
      </w:pPr>
      <w:r>
        <w:rPr>
          <w:rStyle w:val="af4"/>
        </w:rPr>
        <w:footnoteRef/>
      </w:r>
      <w:r>
        <w:t xml:space="preserve"> </w:t>
      </w:r>
      <w:r>
        <w:rPr>
          <w:i/>
          <w:sz w:val="18"/>
          <w:szCs w:val="18"/>
        </w:rPr>
        <w:t>Условия применения и содержание может быть скорректировано в соответствии с организационно-распорядительным документом Покупателя и протоколом закупочного органа Покупателя.</w:t>
      </w:r>
    </w:p>
  </w:footnote>
  <w:footnote w:id="6">
    <w:p w:rsidR="0076261D" w:rsidRDefault="00E97A1B">
      <w:pPr>
        <w:pStyle w:val="aa"/>
        <w:spacing w:before="0" w:after="0" w:line="17" w:lineRule="atLeast"/>
      </w:pPr>
      <w:r>
        <w:rPr>
          <w:rStyle w:val="af4"/>
        </w:rPr>
        <w:footnoteRef/>
      </w:r>
      <w:r>
        <w:t xml:space="preserve"> </w:t>
      </w:r>
      <w:r>
        <w:rPr>
          <w:i/>
          <w:sz w:val="18"/>
          <w:szCs w:val="18"/>
        </w:rPr>
        <w:t>Условия об обеспечении включаются в соответствии с организационно-распорядительн</w:t>
      </w:r>
      <w:r>
        <w:rPr>
          <w:i/>
          <w:sz w:val="18"/>
          <w:szCs w:val="18"/>
        </w:rPr>
        <w:t>ым документом Покупателя и протоколом закупочного органа Покупателя. В соответствии с п.8.1.15.10 Единого Стандарта закупок ПАО «Россети» (Положение о закупке) обеспечение исполнения договора, заключенного по результатам спецторгов, предоставляется Поставщ</w:t>
      </w:r>
      <w:r>
        <w:rPr>
          <w:i/>
          <w:sz w:val="18"/>
          <w:szCs w:val="18"/>
        </w:rPr>
        <w:t>иком до заключения договора. С учетом выбранного субъектом МСП на стадии закупки способа обеспечения раздел корректируется.</w:t>
      </w:r>
    </w:p>
  </w:footnote>
  <w:footnote w:id="7">
    <w:p w:rsidR="0076261D" w:rsidRDefault="00E97A1B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</w:t>
      </w:r>
      <w:r>
        <w:rPr>
          <w:bCs/>
          <w:i/>
        </w:rPr>
        <w:t>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6093D"/>
    <w:multiLevelType w:val="hybridMultilevel"/>
    <w:tmpl w:val="2D80D46A"/>
    <w:lvl w:ilvl="0" w:tplc="A224D2A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C20CE8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666072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AE06BA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202FA7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C8A3CD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568885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4CA61D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486813E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5BD5DE7"/>
    <w:multiLevelType w:val="hybridMultilevel"/>
    <w:tmpl w:val="616AB0B2"/>
    <w:lvl w:ilvl="0" w:tplc="3E8A81F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E9C203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A7C47B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166274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3446CA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1A6B54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716AD8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85ACFC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9A8964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9E376C3"/>
    <w:multiLevelType w:val="multilevel"/>
    <w:tmpl w:val="C6E24A3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23228CD"/>
    <w:multiLevelType w:val="multilevel"/>
    <w:tmpl w:val="C630B8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4" w15:restartNumberingAfterBreak="0">
    <w:nsid w:val="1783200E"/>
    <w:multiLevelType w:val="multilevel"/>
    <w:tmpl w:val="CD9424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A0F67E4"/>
    <w:multiLevelType w:val="multilevel"/>
    <w:tmpl w:val="AFAA85A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CAB7A1E"/>
    <w:multiLevelType w:val="multilevel"/>
    <w:tmpl w:val="CAB87E40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7" w15:restartNumberingAfterBreak="0">
    <w:nsid w:val="20E47CF6"/>
    <w:multiLevelType w:val="multilevel"/>
    <w:tmpl w:val="E77E5D8C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8" w15:restartNumberingAfterBreak="0">
    <w:nsid w:val="24632AA7"/>
    <w:multiLevelType w:val="multilevel"/>
    <w:tmpl w:val="71F89D9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936438E"/>
    <w:multiLevelType w:val="hybridMultilevel"/>
    <w:tmpl w:val="E362DF60"/>
    <w:lvl w:ilvl="0" w:tplc="F84411A4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26CE055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3B64C5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04E9F9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8D87A3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8DE8D2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A636155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EACE8F5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3A824F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0" w15:restartNumberingAfterBreak="0">
    <w:nsid w:val="2B9777B9"/>
    <w:multiLevelType w:val="hybridMultilevel"/>
    <w:tmpl w:val="A300CA50"/>
    <w:lvl w:ilvl="0" w:tplc="DEFE40E8">
      <w:start w:val="1"/>
      <w:numFmt w:val="decimal"/>
      <w:lvlText w:val="%1."/>
      <w:lvlJc w:val="left"/>
      <w:pPr>
        <w:ind w:left="709" w:hanging="360"/>
      </w:pPr>
    </w:lvl>
    <w:lvl w:ilvl="1" w:tplc="6E96ED20">
      <w:start w:val="1"/>
      <w:numFmt w:val="lowerLetter"/>
      <w:lvlText w:val="%2."/>
      <w:lvlJc w:val="left"/>
      <w:pPr>
        <w:ind w:left="1429" w:hanging="360"/>
      </w:pPr>
    </w:lvl>
    <w:lvl w:ilvl="2" w:tplc="74E62BB0">
      <w:start w:val="1"/>
      <w:numFmt w:val="lowerRoman"/>
      <w:lvlText w:val="%3."/>
      <w:lvlJc w:val="right"/>
      <w:pPr>
        <w:ind w:left="2149" w:hanging="180"/>
      </w:pPr>
    </w:lvl>
    <w:lvl w:ilvl="3" w:tplc="8D404088">
      <w:start w:val="1"/>
      <w:numFmt w:val="decimal"/>
      <w:lvlText w:val="%4."/>
      <w:lvlJc w:val="left"/>
      <w:pPr>
        <w:ind w:left="2869" w:hanging="360"/>
      </w:pPr>
    </w:lvl>
    <w:lvl w:ilvl="4" w:tplc="34CA74C2">
      <w:start w:val="1"/>
      <w:numFmt w:val="lowerLetter"/>
      <w:lvlText w:val="%5."/>
      <w:lvlJc w:val="left"/>
      <w:pPr>
        <w:ind w:left="3589" w:hanging="360"/>
      </w:pPr>
    </w:lvl>
    <w:lvl w:ilvl="5" w:tplc="9C8AC1FE">
      <w:start w:val="1"/>
      <w:numFmt w:val="lowerRoman"/>
      <w:lvlText w:val="%6."/>
      <w:lvlJc w:val="right"/>
      <w:pPr>
        <w:ind w:left="4309" w:hanging="180"/>
      </w:pPr>
    </w:lvl>
    <w:lvl w:ilvl="6" w:tplc="C1FA3310">
      <w:start w:val="1"/>
      <w:numFmt w:val="decimal"/>
      <w:lvlText w:val="%7."/>
      <w:lvlJc w:val="left"/>
      <w:pPr>
        <w:ind w:left="5029" w:hanging="360"/>
      </w:pPr>
    </w:lvl>
    <w:lvl w:ilvl="7" w:tplc="4CC0CF98">
      <w:start w:val="1"/>
      <w:numFmt w:val="lowerLetter"/>
      <w:lvlText w:val="%8."/>
      <w:lvlJc w:val="left"/>
      <w:pPr>
        <w:ind w:left="5749" w:hanging="360"/>
      </w:pPr>
    </w:lvl>
    <w:lvl w:ilvl="8" w:tplc="B8CA921A">
      <w:start w:val="1"/>
      <w:numFmt w:val="lowerRoman"/>
      <w:lvlText w:val="%9."/>
      <w:lvlJc w:val="right"/>
      <w:pPr>
        <w:ind w:left="6469" w:hanging="180"/>
      </w:pPr>
    </w:lvl>
  </w:abstractNum>
  <w:abstractNum w:abstractNumId="11" w15:restartNumberingAfterBreak="0">
    <w:nsid w:val="468E7B98"/>
    <w:multiLevelType w:val="hybridMultilevel"/>
    <w:tmpl w:val="82D225E0"/>
    <w:lvl w:ilvl="0" w:tplc="508A533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7225BA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3240D4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8CC239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A2AA61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E3210B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FA2C59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0C0558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0865D2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4CB04528"/>
    <w:multiLevelType w:val="hybridMultilevel"/>
    <w:tmpl w:val="99DAEB96"/>
    <w:lvl w:ilvl="0" w:tplc="8E0E3D7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010136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814222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6B6605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DDE418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306E85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494BB5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5F4F3D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4601ED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4D575813"/>
    <w:multiLevelType w:val="multilevel"/>
    <w:tmpl w:val="497C89EE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4" w15:restartNumberingAfterBreak="0">
    <w:nsid w:val="5DCC1D3B"/>
    <w:multiLevelType w:val="multilevel"/>
    <w:tmpl w:val="BCE8A11A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15" w15:restartNumberingAfterBreak="0">
    <w:nsid w:val="60D8088B"/>
    <w:multiLevelType w:val="multilevel"/>
    <w:tmpl w:val="D5000038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6" w15:restartNumberingAfterBreak="0">
    <w:nsid w:val="6F4876E0"/>
    <w:multiLevelType w:val="hybridMultilevel"/>
    <w:tmpl w:val="8FCE3DF8"/>
    <w:lvl w:ilvl="0" w:tplc="E3F850F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FAC474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6D46D8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26E2D4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13CAD1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C88797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A24B66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EBC404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B54E36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7D8104A5"/>
    <w:multiLevelType w:val="hybridMultilevel"/>
    <w:tmpl w:val="D654EEF6"/>
    <w:lvl w:ilvl="0" w:tplc="041A930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044A60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B12D2F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CBAE0F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E86F01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07A8ED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3BC540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64E31E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842762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5"/>
  </w:num>
  <w:num w:numId="6">
    <w:abstractNumId w:val="2"/>
  </w:num>
  <w:num w:numId="7">
    <w:abstractNumId w:val="4"/>
  </w:num>
  <w:num w:numId="8">
    <w:abstractNumId w:val="8"/>
  </w:num>
  <w:num w:numId="9">
    <w:abstractNumId w:val="11"/>
  </w:num>
  <w:num w:numId="10">
    <w:abstractNumId w:val="16"/>
  </w:num>
  <w:num w:numId="11">
    <w:abstractNumId w:val="1"/>
  </w:num>
  <w:num w:numId="12">
    <w:abstractNumId w:val="12"/>
  </w:num>
  <w:num w:numId="13">
    <w:abstractNumId w:val="14"/>
  </w:num>
  <w:num w:numId="14">
    <w:abstractNumId w:val="7"/>
  </w:num>
  <w:num w:numId="15">
    <w:abstractNumId w:val="10"/>
  </w:num>
  <w:num w:numId="16">
    <w:abstractNumId w:val="17"/>
  </w:num>
  <w:num w:numId="17">
    <w:abstractNumId w:val="0"/>
  </w:num>
  <w:num w:numId="18">
    <w:abstractNumId w:val="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61D"/>
    <w:rsid w:val="0076261D"/>
    <w:rsid w:val="00E97A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85F3D"/>
  <w15:docId w15:val="{1A02C1D6-A815-4814-8383-09C23E1F5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8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  <w:style w:type="paragraph" w:customStyle="1" w:styleId="16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7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Знак сноски1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v.rosseti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9A4BF-44A1-4222-A129-77FB17DC5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9039</Words>
  <Characters>51527</Characters>
  <Application>Microsoft Office Word</Application>
  <DocSecurity>0</DocSecurity>
  <Lines>429</Lines>
  <Paragraphs>120</Paragraphs>
  <ScaleCrop>false</ScaleCrop>
  <Company>Microsoft</Company>
  <LinksUpToDate>false</LinksUpToDate>
  <CharactersWithSpaces>60446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194</cp:revision>
  <dcterms:created xsi:type="dcterms:W3CDTF">2023-08-25T12:30:00Z</dcterms:created>
  <dcterms:modified xsi:type="dcterms:W3CDTF">2025-09-30T06:15:00Z</dcterms:modified>
</cp:coreProperties>
</file>